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8E96736" w14:textId="77777777" w:rsidR="00E8475E" w:rsidRDefault="00E8475E" w:rsidP="00E102E6">
      <w:pPr>
        <w:pStyle w:val="Title"/>
        <w:spacing w:before="0" w:after="0"/>
        <w:jc w:val="center"/>
        <w:rPr>
          <w:rFonts w:asciiTheme="minorHAnsi" w:hAnsiTheme="minorHAnsi" w:cstheme="minorHAnsi"/>
          <w:sz w:val="36"/>
          <w:szCs w:val="36"/>
        </w:rPr>
      </w:pPr>
      <w:bookmarkStart w:id="0" w:name="_gjdgxs" w:colFirst="0" w:colLast="0"/>
      <w:bookmarkEnd w:id="0"/>
      <w:r w:rsidRPr="00C411BC">
        <w:rPr>
          <w:rFonts w:asciiTheme="minorHAnsi" w:hAnsiTheme="minorHAnsi" w:cstheme="minorHAnsi"/>
          <w:sz w:val="36"/>
          <w:szCs w:val="36"/>
        </w:rPr>
        <w:t>Exempt Form: Education Research Exemptions</w:t>
      </w:r>
    </w:p>
    <w:p w14:paraId="482C6719" w14:textId="77777777" w:rsidR="00D31731" w:rsidRPr="00D31731" w:rsidRDefault="00D31731" w:rsidP="00D31731"/>
    <w:p w14:paraId="003F4664" w14:textId="433C7EA2" w:rsidR="00F54D19" w:rsidRPr="00C411BC" w:rsidRDefault="00F54D19" w:rsidP="00E102E6">
      <w:pPr>
        <w:pStyle w:val="Heading1"/>
        <w:rPr>
          <w:rFonts w:asciiTheme="minorHAnsi" w:hAnsiTheme="minorHAnsi" w:cstheme="minorHAnsi"/>
        </w:rPr>
      </w:pPr>
      <w:r w:rsidRPr="00C411BC">
        <w:rPr>
          <w:rFonts w:asciiTheme="minorHAnsi" w:hAnsiTheme="minorHAnsi" w:cstheme="minorHAnsi"/>
        </w:rPr>
        <w:t>I</w:t>
      </w:r>
      <w:r w:rsidR="00B8661D">
        <w:rPr>
          <w:rFonts w:asciiTheme="minorHAnsi" w:hAnsiTheme="minorHAnsi" w:cstheme="minorHAnsi"/>
        </w:rPr>
        <w:t>nstructions</w:t>
      </w:r>
      <w:r w:rsidRPr="00C411BC">
        <w:rPr>
          <w:rFonts w:asciiTheme="minorHAnsi" w:hAnsiTheme="minorHAnsi" w:cstheme="minorHAnsi"/>
        </w:rPr>
        <w:t>: Complete Research Protocol</w:t>
      </w:r>
    </w:p>
    <w:p w14:paraId="167C0E12" w14:textId="02F72453" w:rsidR="00F54D19" w:rsidRPr="00C411BC" w:rsidRDefault="00F54D19" w:rsidP="00E102E6">
      <w:pPr>
        <w:numPr>
          <w:ilvl w:val="0"/>
          <w:numId w:val="1"/>
        </w:numPr>
        <w:ind w:right="720" w:hanging="360"/>
        <w:rPr>
          <w:rFonts w:asciiTheme="minorHAnsi" w:hAnsiTheme="minorHAnsi" w:cstheme="minorHAnsi"/>
          <w:color w:val="auto"/>
        </w:rPr>
      </w:pPr>
      <w:r w:rsidRPr="00C411BC">
        <w:rPr>
          <w:rFonts w:asciiTheme="minorHAnsi" w:hAnsiTheme="minorHAnsi" w:cstheme="minorHAnsi"/>
          <w:color w:val="auto"/>
        </w:rPr>
        <w:t xml:space="preserve">Depending on the nature of what you are doing, </w:t>
      </w:r>
      <w:proofErr w:type="gramStart"/>
      <w:r w:rsidRPr="00C411BC">
        <w:rPr>
          <w:rFonts w:asciiTheme="minorHAnsi" w:hAnsiTheme="minorHAnsi" w:cstheme="minorHAnsi"/>
          <w:color w:val="auto"/>
        </w:rPr>
        <w:t>some</w:t>
      </w:r>
      <w:proofErr w:type="gramEnd"/>
      <w:r w:rsidRPr="00C411BC">
        <w:rPr>
          <w:rFonts w:asciiTheme="minorHAnsi" w:hAnsiTheme="minorHAnsi" w:cstheme="minorHAnsi"/>
          <w:color w:val="auto"/>
        </w:rPr>
        <w:t xml:space="preserve"> sections may not be applicable to your research</w:t>
      </w:r>
      <w:r w:rsidR="000A1619" w:rsidRPr="00C411BC">
        <w:rPr>
          <w:rFonts w:asciiTheme="minorHAnsi" w:hAnsiTheme="minorHAnsi" w:cstheme="minorHAnsi"/>
          <w:color w:val="auto"/>
        </w:rPr>
        <w:t xml:space="preserve">. </w:t>
      </w:r>
      <w:r w:rsidRPr="00C411BC">
        <w:rPr>
          <w:rFonts w:asciiTheme="minorHAnsi" w:hAnsiTheme="minorHAnsi" w:cstheme="minorHAnsi"/>
          <w:color w:val="auto"/>
        </w:rPr>
        <w:t xml:space="preserve">If so, you must </w:t>
      </w:r>
      <w:r w:rsidR="00F45ED3">
        <w:rPr>
          <w:rFonts w:asciiTheme="minorHAnsi" w:hAnsiTheme="minorHAnsi" w:cstheme="minorHAnsi"/>
          <w:color w:val="auto"/>
        </w:rPr>
        <w:t xml:space="preserve">indicate "Not Applicable" and </w:t>
      </w:r>
      <w:r w:rsidRPr="00C411BC">
        <w:rPr>
          <w:rFonts w:asciiTheme="minorHAnsi" w:hAnsiTheme="minorHAnsi" w:cstheme="minorHAnsi"/>
          <w:color w:val="auto"/>
        </w:rPr>
        <w:t>provide the reason the section is not applicable for the response</w:t>
      </w:r>
      <w:r w:rsidR="000A1619" w:rsidRPr="00C411BC">
        <w:rPr>
          <w:rFonts w:asciiTheme="minorHAnsi" w:hAnsiTheme="minorHAnsi" w:cstheme="minorHAnsi"/>
          <w:color w:val="auto"/>
        </w:rPr>
        <w:t xml:space="preserve">. </w:t>
      </w:r>
    </w:p>
    <w:p w14:paraId="303494AB" w14:textId="77777777" w:rsidR="00F54D19" w:rsidRPr="00C411BC" w:rsidRDefault="00F54D19" w:rsidP="00E102E6">
      <w:pPr>
        <w:numPr>
          <w:ilvl w:val="0"/>
          <w:numId w:val="1"/>
        </w:numPr>
        <w:ind w:right="720" w:hanging="360"/>
        <w:rPr>
          <w:rFonts w:asciiTheme="minorHAnsi" w:hAnsiTheme="minorHAnsi" w:cstheme="minorHAnsi"/>
          <w:color w:val="auto"/>
        </w:rPr>
      </w:pPr>
      <w:r w:rsidRPr="00C411BC">
        <w:rPr>
          <w:rFonts w:asciiTheme="minorHAnsi" w:hAnsiTheme="minorHAnsi" w:cstheme="minorHAnsi"/>
          <w:color w:val="auto"/>
        </w:rPr>
        <w:t>When you write a protocol, keep an electronic copy. You will need to modify this copy when making changes.</w:t>
      </w:r>
    </w:p>
    <w:p w14:paraId="6C383AF1" w14:textId="56A48CE1" w:rsidR="00F54D19" w:rsidRPr="00C411BC" w:rsidRDefault="00F54D19" w:rsidP="00E102E6">
      <w:pPr>
        <w:numPr>
          <w:ilvl w:val="0"/>
          <w:numId w:val="1"/>
        </w:numPr>
        <w:ind w:right="720" w:hanging="360"/>
        <w:rPr>
          <w:rFonts w:asciiTheme="minorHAnsi" w:hAnsiTheme="minorHAnsi" w:cstheme="minorHAnsi"/>
          <w:color w:val="auto"/>
        </w:rPr>
      </w:pPr>
      <w:r w:rsidRPr="00C411BC">
        <w:rPr>
          <w:rFonts w:asciiTheme="minorHAnsi" w:hAnsiTheme="minorHAnsi" w:cstheme="minorHAnsi"/>
          <w:color w:val="auto"/>
        </w:rPr>
        <w:t>Do not remove the instructions or headings.</w:t>
      </w:r>
    </w:p>
    <w:p w14:paraId="443A2543" w14:textId="3B735D2B" w:rsidR="00F54D19" w:rsidRPr="00C411BC" w:rsidRDefault="00F54D19" w:rsidP="00E102E6">
      <w:pPr>
        <w:numPr>
          <w:ilvl w:val="0"/>
          <w:numId w:val="1"/>
        </w:numPr>
        <w:ind w:right="720" w:hanging="360"/>
        <w:rPr>
          <w:rFonts w:asciiTheme="minorHAnsi" w:hAnsiTheme="minorHAnsi" w:cstheme="minorHAnsi"/>
          <w:color w:val="auto"/>
        </w:rPr>
      </w:pPr>
      <w:r w:rsidRPr="00C411BC">
        <w:rPr>
          <w:rFonts w:asciiTheme="minorHAnsi" w:hAnsiTheme="minorHAnsi" w:cstheme="minorHAnsi"/>
          <w:color w:val="auto"/>
        </w:rPr>
        <w:t xml:space="preserve">If you are pasting information from other </w:t>
      </w:r>
      <w:r w:rsidR="00E8475E" w:rsidRPr="00C411BC">
        <w:rPr>
          <w:rFonts w:asciiTheme="minorHAnsi" w:hAnsiTheme="minorHAnsi" w:cstheme="minorHAnsi"/>
          <w:color w:val="auto"/>
        </w:rPr>
        <w:t>documents,</w:t>
      </w:r>
      <w:r w:rsidRPr="00C411BC">
        <w:rPr>
          <w:rFonts w:asciiTheme="minorHAnsi" w:hAnsiTheme="minorHAnsi" w:cstheme="minorHAnsi"/>
          <w:color w:val="auto"/>
        </w:rPr>
        <w:t xml:space="preserve"> be sure to use the “Merge Formatting”</w:t>
      </w:r>
      <w:r w:rsidR="00491B6B">
        <w:rPr>
          <w:rFonts w:asciiTheme="minorHAnsi" w:hAnsiTheme="minorHAnsi" w:cstheme="minorHAnsi"/>
          <w:color w:val="auto"/>
        </w:rPr>
        <w:t xml:space="preserve"> ("Paste &amp; Match Formatting" on a Mac)</w:t>
      </w:r>
      <w:r w:rsidRPr="00C411BC">
        <w:rPr>
          <w:rFonts w:asciiTheme="minorHAnsi" w:hAnsiTheme="minorHAnsi" w:cstheme="minorHAnsi"/>
          <w:color w:val="auto"/>
        </w:rPr>
        <w:t xml:space="preserve"> paste option so that the formatting of the response boxes </w:t>
      </w:r>
      <w:proofErr w:type="gramStart"/>
      <w:r w:rsidRPr="00C411BC">
        <w:rPr>
          <w:rFonts w:asciiTheme="minorHAnsi" w:hAnsiTheme="minorHAnsi" w:cstheme="minorHAnsi"/>
          <w:color w:val="auto"/>
        </w:rPr>
        <w:t>is not lost</w:t>
      </w:r>
      <w:proofErr w:type="gramEnd"/>
      <w:r w:rsidR="000A1619" w:rsidRPr="00C411BC">
        <w:rPr>
          <w:rFonts w:asciiTheme="minorHAnsi" w:hAnsiTheme="minorHAnsi" w:cstheme="minorHAnsi"/>
          <w:color w:val="auto"/>
        </w:rPr>
        <w:t xml:space="preserve">. </w:t>
      </w:r>
    </w:p>
    <w:p w14:paraId="05B462F8" w14:textId="18F728D2" w:rsidR="00F54D19" w:rsidRDefault="00F54D19" w:rsidP="00E102E6">
      <w:pPr>
        <w:numPr>
          <w:ilvl w:val="0"/>
          <w:numId w:val="1"/>
        </w:numPr>
        <w:ind w:right="720" w:hanging="360"/>
        <w:rPr>
          <w:rFonts w:asciiTheme="minorHAnsi" w:hAnsiTheme="minorHAnsi" w:cstheme="minorHAnsi"/>
          <w:color w:val="auto"/>
        </w:rPr>
      </w:pPr>
      <w:r w:rsidRPr="00C411BC">
        <w:rPr>
          <w:rFonts w:asciiTheme="minorHAnsi" w:hAnsiTheme="minorHAnsi" w:cstheme="minorHAnsi"/>
          <w:color w:val="auto"/>
        </w:rPr>
        <w:t xml:space="preserve">If this study involves multiple participant groups who participate in different research procedures, consent processes, </w:t>
      </w:r>
      <w:proofErr w:type="gramStart"/>
      <w:r w:rsidRPr="00C411BC">
        <w:rPr>
          <w:rFonts w:asciiTheme="minorHAnsi" w:hAnsiTheme="minorHAnsi" w:cstheme="minorHAnsi"/>
          <w:color w:val="auto"/>
        </w:rPr>
        <w:t>etc.</w:t>
      </w:r>
      <w:proofErr w:type="gramEnd"/>
      <w:r w:rsidRPr="00C411BC">
        <w:rPr>
          <w:rFonts w:asciiTheme="minorHAnsi" w:hAnsiTheme="minorHAnsi" w:cstheme="minorHAnsi"/>
          <w:color w:val="auto"/>
        </w:rPr>
        <w:t>, be certain to provide information in each applicable section for each participant group and clearly label each participant group within a section or subsection.</w:t>
      </w:r>
      <w:r w:rsidR="00F45ED3">
        <w:rPr>
          <w:rFonts w:asciiTheme="minorHAnsi" w:hAnsiTheme="minorHAnsi" w:cstheme="minorHAnsi"/>
          <w:color w:val="auto"/>
        </w:rPr>
        <w:t xml:space="preserve"> It may be easier to </w:t>
      </w:r>
      <w:proofErr w:type="gramStart"/>
      <w:r w:rsidR="00F45ED3">
        <w:rPr>
          <w:rFonts w:asciiTheme="minorHAnsi" w:hAnsiTheme="minorHAnsi" w:cstheme="minorHAnsi"/>
          <w:color w:val="auto"/>
        </w:rPr>
        <w:t>submit an application</w:t>
      </w:r>
      <w:proofErr w:type="gramEnd"/>
      <w:r w:rsidR="00F45ED3">
        <w:rPr>
          <w:rFonts w:asciiTheme="minorHAnsi" w:hAnsiTheme="minorHAnsi" w:cstheme="minorHAnsi"/>
          <w:color w:val="auto"/>
        </w:rPr>
        <w:t xml:space="preserve"> for each participant group if there if the procedures, consent process, etc... vary greatly.</w:t>
      </w:r>
    </w:p>
    <w:p w14:paraId="7C089B4C" w14:textId="77777777" w:rsidR="00491B6B" w:rsidRPr="00C411BC" w:rsidRDefault="00491B6B" w:rsidP="00491B6B">
      <w:pPr>
        <w:ind w:left="1080" w:right="720"/>
        <w:rPr>
          <w:rFonts w:asciiTheme="minorHAnsi" w:hAnsiTheme="minorHAnsi" w:cstheme="minorHAnsi"/>
          <w:color w:val="auto"/>
        </w:rPr>
      </w:pPr>
    </w:p>
    <w:p w14:paraId="7B1EC16C" w14:textId="3EFC0D9A" w:rsidR="00F54D19" w:rsidRPr="00C411BC" w:rsidRDefault="00A17597" w:rsidP="00E102E6">
      <w:pPr>
        <w:pStyle w:val="Heading2"/>
        <w:spacing w:before="0" w:after="0"/>
        <w:rPr>
          <w:rFonts w:asciiTheme="minorHAnsi" w:hAnsiTheme="minorHAnsi" w:cstheme="minorHAnsi"/>
          <w:sz w:val="28"/>
          <w:szCs w:val="28"/>
        </w:rPr>
      </w:pPr>
      <w:r w:rsidRPr="00C411BC">
        <w:rPr>
          <w:rFonts w:asciiTheme="minorHAnsi" w:hAnsiTheme="minorHAnsi" w:cstheme="minorHAnsi"/>
          <w:sz w:val="28"/>
          <w:szCs w:val="28"/>
        </w:rPr>
        <w:t>E</w:t>
      </w:r>
      <w:r w:rsidR="00B8661D">
        <w:rPr>
          <w:rFonts w:asciiTheme="minorHAnsi" w:hAnsiTheme="minorHAnsi" w:cstheme="minorHAnsi"/>
          <w:sz w:val="28"/>
          <w:szCs w:val="28"/>
        </w:rPr>
        <w:t xml:space="preserve">xemption </w:t>
      </w:r>
      <w:r w:rsidRPr="00C411BC">
        <w:rPr>
          <w:rFonts w:asciiTheme="minorHAnsi" w:hAnsiTheme="minorHAnsi" w:cstheme="minorHAnsi"/>
          <w:sz w:val="28"/>
          <w:szCs w:val="28"/>
        </w:rPr>
        <w:t>10</w:t>
      </w:r>
      <w:r w:rsidR="001D5E55" w:rsidRPr="00C411BC">
        <w:rPr>
          <w:rFonts w:asciiTheme="minorHAnsi" w:hAnsiTheme="minorHAnsi" w:cstheme="minorHAnsi"/>
          <w:sz w:val="28"/>
          <w:szCs w:val="28"/>
        </w:rPr>
        <w:t>4 (d)(</w:t>
      </w:r>
      <w:r w:rsidRPr="00C411BC">
        <w:rPr>
          <w:rFonts w:asciiTheme="minorHAnsi" w:hAnsiTheme="minorHAnsi" w:cstheme="minorHAnsi"/>
          <w:sz w:val="28"/>
          <w:szCs w:val="28"/>
        </w:rPr>
        <w:t>1</w:t>
      </w:r>
      <w:r w:rsidR="001D5E55" w:rsidRPr="00C411BC">
        <w:rPr>
          <w:rFonts w:asciiTheme="minorHAnsi" w:hAnsiTheme="minorHAnsi" w:cstheme="minorHAnsi"/>
          <w:sz w:val="28"/>
          <w:szCs w:val="28"/>
        </w:rPr>
        <w:t>)</w:t>
      </w:r>
      <w:r w:rsidR="00F54D19" w:rsidRPr="00C411BC">
        <w:rPr>
          <w:rFonts w:asciiTheme="minorHAnsi" w:hAnsiTheme="minorHAnsi" w:cstheme="minorHAnsi"/>
          <w:sz w:val="28"/>
          <w:szCs w:val="28"/>
        </w:rPr>
        <w:t xml:space="preserve">: </w:t>
      </w:r>
      <w:r w:rsidRPr="00C411BC">
        <w:rPr>
          <w:rFonts w:asciiTheme="minorHAnsi" w:hAnsiTheme="minorHAnsi" w:cstheme="minorHAnsi"/>
          <w:sz w:val="28"/>
          <w:szCs w:val="28"/>
        </w:rPr>
        <w:t>E</w:t>
      </w:r>
      <w:r w:rsidR="00B8661D">
        <w:rPr>
          <w:rFonts w:asciiTheme="minorHAnsi" w:hAnsiTheme="minorHAnsi" w:cstheme="minorHAnsi"/>
          <w:sz w:val="28"/>
          <w:szCs w:val="28"/>
        </w:rPr>
        <w:t>ducation Research</w:t>
      </w:r>
    </w:p>
    <w:p w14:paraId="29E6A455" w14:textId="77777777" w:rsidR="00F54D19" w:rsidRPr="00C411BC" w:rsidRDefault="00F54D19" w:rsidP="00E102E6">
      <w:pPr>
        <w:rPr>
          <w:rFonts w:asciiTheme="minorHAnsi" w:hAnsiTheme="minorHAnsi" w:cstheme="minorHAnsi"/>
          <w:b/>
          <w:color w:val="auto"/>
          <w:sz w:val="28"/>
          <w:szCs w:val="28"/>
        </w:rPr>
      </w:pPr>
    </w:p>
    <w:p w14:paraId="76F85D36" w14:textId="039B4029" w:rsidR="00A17597" w:rsidRPr="00C411BC" w:rsidRDefault="00A17597" w:rsidP="00E102E6">
      <w:pPr>
        <w:rPr>
          <w:rFonts w:asciiTheme="minorHAnsi" w:hAnsiTheme="minorHAnsi" w:cstheme="minorHAnsi"/>
          <w:color w:val="auto"/>
        </w:rPr>
      </w:pPr>
      <w:r w:rsidRPr="00C411BC">
        <w:rPr>
          <w:rFonts w:asciiTheme="minorHAnsi" w:hAnsiTheme="minorHAnsi" w:cstheme="minorHAnsi"/>
          <w:color w:val="auto"/>
        </w:rPr>
        <w:t xml:space="preserve">This application should </w:t>
      </w:r>
      <w:proofErr w:type="gramStart"/>
      <w:r w:rsidRPr="00C411BC">
        <w:rPr>
          <w:rFonts w:asciiTheme="minorHAnsi" w:hAnsiTheme="minorHAnsi" w:cstheme="minorHAnsi"/>
          <w:color w:val="auto"/>
        </w:rPr>
        <w:t>be used</w:t>
      </w:r>
      <w:proofErr w:type="gramEnd"/>
      <w:r w:rsidRPr="00C411BC">
        <w:rPr>
          <w:rFonts w:asciiTheme="minorHAnsi" w:hAnsiTheme="minorHAnsi" w:cstheme="minorHAnsi"/>
          <w:color w:val="auto"/>
        </w:rPr>
        <w:t xml:space="preserve"> only for education research that meets the criteria at 45</w:t>
      </w:r>
      <w:r w:rsidR="00EE6152" w:rsidRPr="00C411BC">
        <w:rPr>
          <w:rFonts w:asciiTheme="minorHAnsi" w:hAnsiTheme="minorHAnsi" w:cstheme="minorHAnsi"/>
          <w:color w:val="auto"/>
        </w:rPr>
        <w:t xml:space="preserve"> </w:t>
      </w:r>
      <w:r w:rsidRPr="00C411BC">
        <w:rPr>
          <w:rFonts w:asciiTheme="minorHAnsi" w:hAnsiTheme="minorHAnsi" w:cstheme="minorHAnsi"/>
          <w:color w:val="auto"/>
        </w:rPr>
        <w:t>CFR</w:t>
      </w:r>
      <w:r w:rsidR="00EE6152" w:rsidRPr="00C411BC">
        <w:rPr>
          <w:rFonts w:asciiTheme="minorHAnsi" w:hAnsiTheme="minorHAnsi" w:cstheme="minorHAnsi"/>
          <w:color w:val="auto"/>
        </w:rPr>
        <w:t xml:space="preserve"> </w:t>
      </w:r>
      <w:r w:rsidRPr="00C411BC">
        <w:rPr>
          <w:rFonts w:asciiTheme="minorHAnsi" w:hAnsiTheme="minorHAnsi" w:cstheme="minorHAnsi"/>
          <w:color w:val="auto"/>
        </w:rPr>
        <w:t>46.10</w:t>
      </w:r>
      <w:r w:rsidR="00B60567" w:rsidRPr="00C411BC">
        <w:rPr>
          <w:rFonts w:asciiTheme="minorHAnsi" w:hAnsiTheme="minorHAnsi" w:cstheme="minorHAnsi"/>
          <w:color w:val="auto"/>
        </w:rPr>
        <w:t>4</w:t>
      </w:r>
      <w:r w:rsidR="00EE6152" w:rsidRPr="00C411BC">
        <w:rPr>
          <w:rFonts w:asciiTheme="minorHAnsi" w:hAnsiTheme="minorHAnsi" w:cstheme="minorHAnsi"/>
          <w:color w:val="auto"/>
        </w:rPr>
        <w:t xml:space="preserve"> </w:t>
      </w:r>
      <w:r w:rsidRPr="00C411BC">
        <w:rPr>
          <w:rFonts w:asciiTheme="minorHAnsi" w:hAnsiTheme="minorHAnsi" w:cstheme="minorHAnsi"/>
          <w:color w:val="auto"/>
        </w:rPr>
        <w:t>(</w:t>
      </w:r>
      <w:r w:rsidR="00B60567" w:rsidRPr="00C411BC">
        <w:rPr>
          <w:rFonts w:asciiTheme="minorHAnsi" w:hAnsiTheme="minorHAnsi" w:cstheme="minorHAnsi"/>
          <w:color w:val="auto"/>
        </w:rPr>
        <w:t>d</w:t>
      </w:r>
      <w:r w:rsidRPr="00C411BC">
        <w:rPr>
          <w:rFonts w:asciiTheme="minorHAnsi" w:hAnsiTheme="minorHAnsi" w:cstheme="minorHAnsi"/>
          <w:color w:val="auto"/>
        </w:rPr>
        <w:t>)(</w:t>
      </w:r>
      <w:r w:rsidR="00B60567" w:rsidRPr="00C411BC">
        <w:rPr>
          <w:rFonts w:asciiTheme="minorHAnsi" w:hAnsiTheme="minorHAnsi" w:cstheme="minorHAnsi"/>
          <w:color w:val="auto"/>
        </w:rPr>
        <w:t>1</w:t>
      </w:r>
      <w:r w:rsidRPr="00C411BC">
        <w:rPr>
          <w:rFonts w:asciiTheme="minorHAnsi" w:hAnsiTheme="minorHAnsi" w:cstheme="minorHAnsi"/>
          <w:color w:val="auto"/>
        </w:rPr>
        <w:t xml:space="preserve">):  </w:t>
      </w:r>
    </w:p>
    <w:p w14:paraId="311CCB3E" w14:textId="77777777" w:rsidR="00A17597" w:rsidRPr="00C411BC" w:rsidRDefault="00A17597" w:rsidP="00E102E6">
      <w:pPr>
        <w:rPr>
          <w:rFonts w:asciiTheme="minorHAnsi" w:hAnsiTheme="minorHAnsi" w:cstheme="minorHAnsi"/>
          <w:color w:val="auto"/>
        </w:rPr>
      </w:pPr>
    </w:p>
    <w:p w14:paraId="38ADCF48" w14:textId="28C865E6" w:rsidR="00A17597" w:rsidRPr="00C411BC" w:rsidRDefault="00B60567" w:rsidP="00E102E6">
      <w:pPr>
        <w:rPr>
          <w:rFonts w:asciiTheme="minorHAnsi" w:hAnsiTheme="minorHAnsi" w:cstheme="minorHAnsi"/>
          <w:color w:val="auto"/>
        </w:rPr>
      </w:pPr>
      <w:r w:rsidRPr="00C411BC">
        <w:rPr>
          <w:rFonts w:asciiTheme="minorHAnsi" w:hAnsiTheme="minorHAnsi" w:cstheme="minorHAnsi"/>
          <w:color w:val="auto"/>
        </w:rPr>
        <w:t xml:space="preserve">Research involving normal educational practices that are not likely to adversely impact students’ </w:t>
      </w:r>
      <w:proofErr w:type="gramStart"/>
      <w:r w:rsidRPr="00C411BC">
        <w:rPr>
          <w:rFonts w:asciiTheme="minorHAnsi" w:hAnsiTheme="minorHAnsi" w:cstheme="minorHAnsi"/>
          <w:color w:val="auto"/>
        </w:rPr>
        <w:t>opportunity to learn</w:t>
      </w:r>
      <w:proofErr w:type="gramEnd"/>
      <w:r w:rsidRPr="00C411BC">
        <w:rPr>
          <w:rFonts w:asciiTheme="minorHAnsi" w:hAnsiTheme="minorHAnsi" w:cstheme="minorHAnsi"/>
          <w:color w:val="auto"/>
        </w:rPr>
        <w:t xml:space="preserve"> required educational content or the assessment of educators who provide instruction such as: (1) Most research on regular and special education instructional strategies; or (2) Research on the effectiveness of or the comparison among instructional techniques, curricula, or classroom management.</w:t>
      </w:r>
    </w:p>
    <w:p w14:paraId="53AAF4D4" w14:textId="77777777" w:rsidR="00E8475E" w:rsidRPr="00C411BC" w:rsidRDefault="00E8475E" w:rsidP="00E102E6">
      <w:pPr>
        <w:rPr>
          <w:rFonts w:asciiTheme="minorHAnsi" w:hAnsiTheme="minorHAnsi" w:cstheme="minorHAnsi"/>
          <w:color w:val="auto"/>
        </w:rPr>
      </w:pPr>
    </w:p>
    <w:p w14:paraId="12F0ACFB" w14:textId="77777777" w:rsidR="00D07CD9" w:rsidRDefault="00A17597" w:rsidP="00E102E6">
      <w:pPr>
        <w:rPr>
          <w:rFonts w:asciiTheme="minorHAnsi" w:hAnsiTheme="minorHAnsi" w:cstheme="minorHAnsi"/>
          <w:b/>
          <w:bCs/>
          <w:color w:val="auto"/>
        </w:rPr>
      </w:pPr>
      <w:r w:rsidRPr="00C411BC">
        <w:rPr>
          <w:rFonts w:asciiTheme="minorHAnsi" w:hAnsiTheme="minorHAnsi" w:cstheme="minorHAnsi"/>
          <w:color w:val="auto"/>
        </w:rPr>
        <w:t xml:space="preserve">In order to qualify for this exemption, the level of risk to participants may not exceed minimal risk (physical, psychological, social, undue stress and/or invasion of privacy.)  </w:t>
      </w:r>
      <w:r w:rsidRPr="00C411BC">
        <w:rPr>
          <w:rFonts w:asciiTheme="minorHAnsi" w:hAnsiTheme="minorHAnsi" w:cstheme="minorHAnsi"/>
          <w:b/>
          <w:bCs/>
          <w:color w:val="auto"/>
        </w:rPr>
        <w:t>Do not use this form if your research involves any activities other than education research.</w:t>
      </w:r>
    </w:p>
    <w:p w14:paraId="59371EEC" w14:textId="77777777" w:rsidR="00D07CD9" w:rsidRDefault="00D07CD9" w:rsidP="00E102E6">
      <w:pPr>
        <w:rPr>
          <w:rFonts w:asciiTheme="minorHAnsi" w:hAnsiTheme="minorHAnsi" w:cstheme="minorHAnsi"/>
          <w:b/>
          <w:bCs/>
          <w:color w:val="auto"/>
        </w:rPr>
      </w:pPr>
    </w:p>
    <w:p w14:paraId="77084688" w14:textId="3628E071" w:rsidR="00A17597" w:rsidRPr="00D07CD9" w:rsidRDefault="00A17597" w:rsidP="00E102E6">
      <w:pPr>
        <w:rPr>
          <w:rStyle w:val="Emphasis"/>
          <w:rFonts w:asciiTheme="minorHAnsi" w:hAnsiTheme="minorHAnsi" w:cstheme="minorHAnsi"/>
          <w:b/>
          <w:bCs/>
          <w:i w:val="0"/>
          <w:iCs w:val="0"/>
          <w:color w:val="auto"/>
        </w:rPr>
      </w:pPr>
      <w:r w:rsidRPr="00C411BC">
        <w:rPr>
          <w:rStyle w:val="Emphasis"/>
          <w:rFonts w:asciiTheme="minorHAnsi" w:hAnsiTheme="minorHAnsi" w:cstheme="minorHAnsi"/>
          <w:b/>
          <w:bCs/>
          <w:i w:val="0"/>
          <w:iCs w:val="0"/>
        </w:rPr>
        <w:t>In order to use this form, you must be able to check “YES” to the following statements:</w:t>
      </w:r>
    </w:p>
    <w:p w14:paraId="1386D262" w14:textId="77777777" w:rsidR="00A17597" w:rsidRPr="00C411BC" w:rsidRDefault="00A17597" w:rsidP="00E102E6">
      <w:pPr>
        <w:rPr>
          <w:rFonts w:asciiTheme="minorHAnsi" w:hAnsiTheme="minorHAnsi" w:cstheme="minorHAnsi"/>
          <w:b/>
          <w:bCs/>
          <w:color w:val="auto"/>
          <w:sz w:val="20"/>
          <w:szCs w:val="20"/>
        </w:rPr>
      </w:pPr>
    </w:p>
    <w:tbl>
      <w:tblPr>
        <w:tblStyle w:val="TableGrid"/>
        <w:tblW w:w="8630" w:type="dxa"/>
        <w:tblLook w:val="04A0" w:firstRow="1" w:lastRow="0" w:firstColumn="1" w:lastColumn="0" w:noHBand="0" w:noVBand="1"/>
      </w:tblPr>
      <w:tblGrid>
        <w:gridCol w:w="617"/>
        <w:gridCol w:w="771"/>
        <w:gridCol w:w="1323"/>
        <w:gridCol w:w="396"/>
        <w:gridCol w:w="5523"/>
      </w:tblGrid>
      <w:tr w:rsidR="00D07CD9" w:rsidRPr="00AE4FD2" w14:paraId="21C1C0BA" w14:textId="77777777" w:rsidTr="00E102E6">
        <w:tc>
          <w:tcPr>
            <w:tcW w:w="617" w:type="dxa"/>
          </w:tcPr>
          <w:p w14:paraId="6CEDBD02" w14:textId="77777777" w:rsidR="00D07CD9" w:rsidRPr="00070649" w:rsidRDefault="00D07CD9" w:rsidP="00E102E6">
            <w:pPr>
              <w:rPr>
                <w:rFonts w:cs="Times New Roman"/>
                <w:b/>
                <w:bCs/>
                <w:szCs w:val="24"/>
              </w:rPr>
            </w:pPr>
            <w:r w:rsidRPr="00070649">
              <w:rPr>
                <w:rFonts w:cs="Times New Roman"/>
                <w:b/>
                <w:bCs/>
                <w:szCs w:val="24"/>
              </w:rPr>
              <w:t>Yes</w:t>
            </w:r>
          </w:p>
        </w:tc>
        <w:tc>
          <w:tcPr>
            <w:tcW w:w="771" w:type="dxa"/>
          </w:tcPr>
          <w:p w14:paraId="7778EB23" w14:textId="77777777" w:rsidR="00D07CD9" w:rsidRPr="00070649" w:rsidRDefault="00D07CD9" w:rsidP="00E102E6">
            <w:pPr>
              <w:rPr>
                <w:rFonts w:cs="Times New Roman"/>
                <w:b/>
                <w:bCs/>
                <w:szCs w:val="24"/>
              </w:rPr>
            </w:pPr>
            <w:r w:rsidRPr="00070649">
              <w:rPr>
                <w:rFonts w:cs="Times New Roman"/>
                <w:b/>
                <w:bCs/>
                <w:szCs w:val="24"/>
              </w:rPr>
              <w:t>No</w:t>
            </w:r>
          </w:p>
          <w:p w14:paraId="74E18FD4" w14:textId="77777777" w:rsidR="00D07CD9" w:rsidRPr="00070649" w:rsidRDefault="00D07CD9" w:rsidP="00E102E6">
            <w:pPr>
              <w:rPr>
                <w:rFonts w:cs="Times New Roman"/>
                <w:b/>
                <w:bCs/>
                <w:szCs w:val="24"/>
              </w:rPr>
            </w:pPr>
          </w:p>
        </w:tc>
        <w:tc>
          <w:tcPr>
            <w:tcW w:w="1323" w:type="dxa"/>
          </w:tcPr>
          <w:p w14:paraId="0C57AA6F" w14:textId="77777777" w:rsidR="00D07CD9" w:rsidRDefault="00D07CD9" w:rsidP="00E102E6">
            <w:pPr>
              <w:rPr>
                <w:rFonts w:cs="Times New Roman"/>
                <w:b/>
                <w:bCs/>
                <w:szCs w:val="24"/>
              </w:rPr>
            </w:pPr>
            <w:r>
              <w:rPr>
                <w:rFonts w:cs="Times New Roman"/>
                <w:b/>
                <w:bCs/>
                <w:szCs w:val="24"/>
              </w:rPr>
              <w:t>Not</w:t>
            </w:r>
          </w:p>
          <w:p w14:paraId="1A3225E4" w14:textId="77777777" w:rsidR="00D07CD9" w:rsidRPr="00070649" w:rsidRDefault="00D07CD9" w:rsidP="00E102E6">
            <w:pPr>
              <w:rPr>
                <w:b/>
                <w:bCs/>
              </w:rPr>
            </w:pPr>
            <w:r>
              <w:rPr>
                <w:rFonts w:cs="Times New Roman"/>
                <w:b/>
                <w:bCs/>
                <w:szCs w:val="24"/>
              </w:rPr>
              <w:t>Applicable</w:t>
            </w:r>
          </w:p>
        </w:tc>
        <w:tc>
          <w:tcPr>
            <w:tcW w:w="0" w:type="auto"/>
          </w:tcPr>
          <w:p w14:paraId="10E44CD6" w14:textId="77777777" w:rsidR="00D07CD9" w:rsidRPr="00070649" w:rsidRDefault="00D07CD9" w:rsidP="00E102E6">
            <w:pPr>
              <w:rPr>
                <w:rFonts w:cs="Times New Roman"/>
                <w:b/>
                <w:bCs/>
                <w:szCs w:val="24"/>
              </w:rPr>
            </w:pPr>
            <w:r w:rsidRPr="00070649">
              <w:rPr>
                <w:rFonts w:cs="Times New Roman"/>
                <w:b/>
                <w:bCs/>
                <w:szCs w:val="24"/>
              </w:rPr>
              <w:t>#</w:t>
            </w:r>
          </w:p>
        </w:tc>
        <w:tc>
          <w:tcPr>
            <w:tcW w:w="5523" w:type="dxa"/>
          </w:tcPr>
          <w:p w14:paraId="21645947" w14:textId="77777777" w:rsidR="00D07CD9" w:rsidRPr="00070649" w:rsidRDefault="00D07CD9" w:rsidP="00E102E6">
            <w:pPr>
              <w:rPr>
                <w:rFonts w:cs="Times New Roman"/>
                <w:b/>
                <w:bCs/>
                <w:szCs w:val="24"/>
              </w:rPr>
            </w:pPr>
            <w:r w:rsidRPr="00070649">
              <w:rPr>
                <w:rFonts w:cs="Times New Roman"/>
                <w:b/>
                <w:bCs/>
                <w:szCs w:val="24"/>
              </w:rPr>
              <w:t>Statements</w:t>
            </w:r>
          </w:p>
        </w:tc>
      </w:tr>
      <w:tr w:rsidR="00D07CD9" w14:paraId="10AED527" w14:textId="77777777" w:rsidTr="00E102E6">
        <w:tc>
          <w:tcPr>
            <w:tcW w:w="617" w:type="dxa"/>
          </w:tcPr>
          <w:p w14:paraId="210B616F" w14:textId="77777777" w:rsidR="00D07CD9" w:rsidRPr="00070649" w:rsidRDefault="00D07CD9" w:rsidP="00E102E6">
            <w:pPr>
              <w:rPr>
                <w:rFonts w:cs="Times New Roman"/>
                <w:szCs w:val="24"/>
              </w:rPr>
            </w:pPr>
          </w:p>
        </w:tc>
        <w:tc>
          <w:tcPr>
            <w:tcW w:w="771" w:type="dxa"/>
          </w:tcPr>
          <w:p w14:paraId="4CA5AC33" w14:textId="77777777" w:rsidR="00D07CD9" w:rsidRPr="00070649" w:rsidRDefault="00D07CD9" w:rsidP="00E102E6">
            <w:pPr>
              <w:rPr>
                <w:rFonts w:cs="Times New Roman"/>
                <w:szCs w:val="24"/>
              </w:rPr>
            </w:pPr>
          </w:p>
        </w:tc>
        <w:tc>
          <w:tcPr>
            <w:tcW w:w="1323" w:type="dxa"/>
          </w:tcPr>
          <w:p w14:paraId="0ACC084E" w14:textId="77777777" w:rsidR="00D07CD9" w:rsidRPr="00070649" w:rsidRDefault="00D07CD9" w:rsidP="00E102E6">
            <w:pPr>
              <w:rPr>
                <w:bCs/>
                <w:color w:val="000000" w:themeColor="text1"/>
              </w:rPr>
            </w:pPr>
          </w:p>
        </w:tc>
        <w:tc>
          <w:tcPr>
            <w:tcW w:w="0" w:type="auto"/>
          </w:tcPr>
          <w:p w14:paraId="506761C4" w14:textId="77777777" w:rsidR="00D07CD9" w:rsidRPr="00070649" w:rsidRDefault="00D07CD9" w:rsidP="00E102E6">
            <w:pPr>
              <w:rPr>
                <w:rFonts w:cs="Times New Roman"/>
                <w:szCs w:val="24"/>
              </w:rPr>
            </w:pPr>
            <w:r w:rsidRPr="00070649">
              <w:rPr>
                <w:rFonts w:cs="Times New Roman"/>
                <w:bCs/>
                <w:color w:val="000000" w:themeColor="text1"/>
                <w:szCs w:val="24"/>
              </w:rPr>
              <w:t>1.</w:t>
            </w:r>
          </w:p>
        </w:tc>
        <w:tc>
          <w:tcPr>
            <w:tcW w:w="5523" w:type="dxa"/>
          </w:tcPr>
          <w:p w14:paraId="291E7658" w14:textId="77777777" w:rsidR="00D07CD9" w:rsidRPr="00070649" w:rsidRDefault="00D07CD9" w:rsidP="00E102E6">
            <w:pPr>
              <w:rPr>
                <w:rFonts w:cs="Times New Roman"/>
                <w:szCs w:val="24"/>
              </w:rPr>
            </w:pPr>
            <w:r w:rsidRPr="00070649">
              <w:rPr>
                <w:szCs w:val="24"/>
              </w:rPr>
              <w:t xml:space="preserve">The level of risk to which participants </w:t>
            </w:r>
            <w:proofErr w:type="gramStart"/>
            <w:r w:rsidRPr="00070649">
              <w:rPr>
                <w:szCs w:val="24"/>
              </w:rPr>
              <w:t>are exposed</w:t>
            </w:r>
            <w:proofErr w:type="gramEnd"/>
            <w:r w:rsidRPr="00070649">
              <w:rPr>
                <w:szCs w:val="24"/>
              </w:rPr>
              <w:t xml:space="preserve"> in this study does not exceed minimal risk.</w:t>
            </w:r>
          </w:p>
        </w:tc>
      </w:tr>
      <w:tr w:rsidR="00D07CD9" w14:paraId="149BF514" w14:textId="77777777" w:rsidTr="00E102E6">
        <w:tc>
          <w:tcPr>
            <w:tcW w:w="617" w:type="dxa"/>
          </w:tcPr>
          <w:p w14:paraId="1E340213" w14:textId="77777777" w:rsidR="00D07CD9" w:rsidRPr="00070649" w:rsidRDefault="00D07CD9" w:rsidP="00E102E6">
            <w:pPr>
              <w:rPr>
                <w:rFonts w:cs="Times New Roman"/>
                <w:szCs w:val="24"/>
              </w:rPr>
            </w:pPr>
          </w:p>
        </w:tc>
        <w:tc>
          <w:tcPr>
            <w:tcW w:w="771" w:type="dxa"/>
          </w:tcPr>
          <w:p w14:paraId="4C4062A0" w14:textId="77777777" w:rsidR="00D07CD9" w:rsidRPr="00070649" w:rsidRDefault="00D07CD9" w:rsidP="00E102E6">
            <w:pPr>
              <w:rPr>
                <w:rFonts w:cs="Times New Roman"/>
                <w:szCs w:val="24"/>
              </w:rPr>
            </w:pPr>
          </w:p>
        </w:tc>
        <w:tc>
          <w:tcPr>
            <w:tcW w:w="1323" w:type="dxa"/>
          </w:tcPr>
          <w:p w14:paraId="5D147827" w14:textId="77777777" w:rsidR="00D07CD9" w:rsidRPr="00070649" w:rsidRDefault="00D07CD9" w:rsidP="00E102E6">
            <w:pPr>
              <w:rPr>
                <w:bCs/>
                <w:color w:val="000000" w:themeColor="text1"/>
              </w:rPr>
            </w:pPr>
          </w:p>
        </w:tc>
        <w:tc>
          <w:tcPr>
            <w:tcW w:w="0" w:type="auto"/>
          </w:tcPr>
          <w:p w14:paraId="75525CD0" w14:textId="77777777" w:rsidR="00D07CD9" w:rsidRPr="00070649" w:rsidRDefault="00D07CD9" w:rsidP="00E102E6">
            <w:pPr>
              <w:rPr>
                <w:rFonts w:cs="Times New Roman"/>
                <w:szCs w:val="24"/>
              </w:rPr>
            </w:pPr>
            <w:r w:rsidRPr="00070649">
              <w:rPr>
                <w:rFonts w:cs="Times New Roman"/>
                <w:bCs/>
                <w:color w:val="000000" w:themeColor="text1"/>
                <w:szCs w:val="24"/>
              </w:rPr>
              <w:t>2.</w:t>
            </w:r>
          </w:p>
        </w:tc>
        <w:tc>
          <w:tcPr>
            <w:tcW w:w="5523" w:type="dxa"/>
          </w:tcPr>
          <w:p w14:paraId="73BF7FEF" w14:textId="77777777" w:rsidR="00D07CD9" w:rsidRPr="00070649" w:rsidRDefault="00D07CD9" w:rsidP="00E102E6">
            <w:pPr>
              <w:rPr>
                <w:rFonts w:cs="Times New Roman"/>
                <w:szCs w:val="24"/>
              </w:rPr>
            </w:pPr>
            <w:r w:rsidRPr="00070649">
              <w:rPr>
                <w:szCs w:val="24"/>
              </w:rPr>
              <w:t>The research will be conducted in established or commonly accepted educational settings</w:t>
            </w:r>
            <w:proofErr w:type="gramStart"/>
            <w:r w:rsidRPr="00070649">
              <w:rPr>
                <w:szCs w:val="24"/>
              </w:rPr>
              <w:t xml:space="preserve">.  </w:t>
            </w:r>
            <w:proofErr w:type="gramEnd"/>
          </w:p>
        </w:tc>
      </w:tr>
      <w:tr w:rsidR="00D07CD9" w14:paraId="447F5200" w14:textId="77777777" w:rsidTr="00E102E6">
        <w:tc>
          <w:tcPr>
            <w:tcW w:w="617" w:type="dxa"/>
          </w:tcPr>
          <w:p w14:paraId="3E15C07B" w14:textId="77777777" w:rsidR="00D07CD9" w:rsidRPr="00070649" w:rsidRDefault="00D07CD9" w:rsidP="00E102E6">
            <w:pPr>
              <w:rPr>
                <w:rFonts w:cs="Times New Roman"/>
                <w:szCs w:val="24"/>
              </w:rPr>
            </w:pPr>
          </w:p>
        </w:tc>
        <w:tc>
          <w:tcPr>
            <w:tcW w:w="771" w:type="dxa"/>
          </w:tcPr>
          <w:p w14:paraId="6385FBB5" w14:textId="77777777" w:rsidR="00D07CD9" w:rsidRPr="00070649" w:rsidRDefault="00D07CD9" w:rsidP="00E102E6">
            <w:pPr>
              <w:rPr>
                <w:rFonts w:cs="Times New Roman"/>
                <w:szCs w:val="24"/>
              </w:rPr>
            </w:pPr>
          </w:p>
        </w:tc>
        <w:tc>
          <w:tcPr>
            <w:tcW w:w="1323" w:type="dxa"/>
          </w:tcPr>
          <w:p w14:paraId="26164478" w14:textId="77777777" w:rsidR="00D07CD9" w:rsidRPr="00070649" w:rsidRDefault="00D07CD9" w:rsidP="00E102E6">
            <w:pPr>
              <w:rPr>
                <w:bCs/>
                <w:color w:val="000000" w:themeColor="text1"/>
              </w:rPr>
            </w:pPr>
          </w:p>
        </w:tc>
        <w:tc>
          <w:tcPr>
            <w:tcW w:w="0" w:type="auto"/>
          </w:tcPr>
          <w:p w14:paraId="3F4D70C8" w14:textId="77777777" w:rsidR="00D07CD9" w:rsidRPr="00070649" w:rsidRDefault="00D07CD9" w:rsidP="00E102E6">
            <w:pPr>
              <w:rPr>
                <w:rFonts w:cs="Times New Roman"/>
                <w:szCs w:val="24"/>
              </w:rPr>
            </w:pPr>
            <w:r w:rsidRPr="00070649">
              <w:rPr>
                <w:rFonts w:cs="Times New Roman"/>
                <w:bCs/>
                <w:color w:val="000000" w:themeColor="text1"/>
                <w:szCs w:val="24"/>
              </w:rPr>
              <w:t>3.</w:t>
            </w:r>
          </w:p>
        </w:tc>
        <w:tc>
          <w:tcPr>
            <w:tcW w:w="5523" w:type="dxa"/>
          </w:tcPr>
          <w:p w14:paraId="18EC838C" w14:textId="77777777" w:rsidR="00D07CD9" w:rsidRPr="00070649" w:rsidRDefault="00D07CD9" w:rsidP="00E102E6">
            <w:pPr>
              <w:rPr>
                <w:rFonts w:cs="Times New Roman"/>
                <w:szCs w:val="24"/>
              </w:rPr>
            </w:pPr>
            <w:r w:rsidRPr="00070649">
              <w:rPr>
                <w:bCs/>
                <w:szCs w:val="24"/>
              </w:rPr>
              <w:t>The research is about normal educational practices, such as (i) research on regular and special education instructional strategies, or (ii) research on the effectiveness of or the comparison among instructional techniques, curricula, or classroom management methods.</w:t>
            </w:r>
          </w:p>
        </w:tc>
      </w:tr>
      <w:tr w:rsidR="00D07CD9" w14:paraId="12F787C0" w14:textId="77777777" w:rsidTr="00E102E6">
        <w:tc>
          <w:tcPr>
            <w:tcW w:w="617" w:type="dxa"/>
          </w:tcPr>
          <w:p w14:paraId="6379900E" w14:textId="77777777" w:rsidR="00D07CD9" w:rsidRPr="00070649" w:rsidRDefault="00D07CD9" w:rsidP="00E102E6">
            <w:pPr>
              <w:rPr>
                <w:rFonts w:cs="Times New Roman"/>
                <w:szCs w:val="24"/>
              </w:rPr>
            </w:pPr>
          </w:p>
        </w:tc>
        <w:tc>
          <w:tcPr>
            <w:tcW w:w="771" w:type="dxa"/>
          </w:tcPr>
          <w:p w14:paraId="499862EB" w14:textId="77777777" w:rsidR="00D07CD9" w:rsidRPr="00070649" w:rsidRDefault="00D07CD9" w:rsidP="00E102E6">
            <w:pPr>
              <w:rPr>
                <w:rFonts w:cs="Times New Roman"/>
                <w:szCs w:val="24"/>
              </w:rPr>
            </w:pPr>
          </w:p>
        </w:tc>
        <w:tc>
          <w:tcPr>
            <w:tcW w:w="1323" w:type="dxa"/>
          </w:tcPr>
          <w:p w14:paraId="7617B88B" w14:textId="77777777" w:rsidR="00D07CD9" w:rsidRPr="00070649" w:rsidRDefault="00D07CD9" w:rsidP="00E102E6">
            <w:pPr>
              <w:rPr>
                <w:bCs/>
                <w:color w:val="000000" w:themeColor="text1"/>
              </w:rPr>
            </w:pPr>
          </w:p>
        </w:tc>
        <w:tc>
          <w:tcPr>
            <w:tcW w:w="0" w:type="auto"/>
          </w:tcPr>
          <w:p w14:paraId="070FB146" w14:textId="77777777" w:rsidR="00D07CD9" w:rsidRPr="00070649" w:rsidRDefault="00D07CD9" w:rsidP="00E102E6">
            <w:pPr>
              <w:rPr>
                <w:rFonts w:cs="Times New Roman"/>
                <w:szCs w:val="24"/>
              </w:rPr>
            </w:pPr>
            <w:r w:rsidRPr="00070649">
              <w:rPr>
                <w:rFonts w:cs="Times New Roman"/>
                <w:bCs/>
                <w:color w:val="000000" w:themeColor="text1"/>
                <w:szCs w:val="24"/>
              </w:rPr>
              <w:t>4.</w:t>
            </w:r>
          </w:p>
        </w:tc>
        <w:tc>
          <w:tcPr>
            <w:tcW w:w="5523" w:type="dxa"/>
          </w:tcPr>
          <w:p w14:paraId="001078D1" w14:textId="77777777" w:rsidR="00D07CD9" w:rsidRPr="00070649" w:rsidRDefault="00D07CD9" w:rsidP="00E102E6">
            <w:pPr>
              <w:rPr>
                <w:rFonts w:cs="Times New Roman"/>
                <w:szCs w:val="24"/>
              </w:rPr>
            </w:pPr>
            <w:r w:rsidRPr="00070649">
              <w:rPr>
                <w:szCs w:val="24"/>
              </w:rPr>
              <w:t xml:space="preserve">Prisoners will not </w:t>
            </w:r>
            <w:proofErr w:type="gramStart"/>
            <w:r w:rsidRPr="00070649">
              <w:rPr>
                <w:szCs w:val="24"/>
              </w:rPr>
              <w:t>be included</w:t>
            </w:r>
            <w:proofErr w:type="gramEnd"/>
            <w:r w:rsidRPr="00070649">
              <w:rPr>
                <w:szCs w:val="24"/>
              </w:rPr>
              <w:t xml:space="preserve"> as participants.</w:t>
            </w:r>
          </w:p>
        </w:tc>
      </w:tr>
      <w:tr w:rsidR="00D07CD9" w14:paraId="527D6126" w14:textId="77777777" w:rsidTr="00E102E6">
        <w:tc>
          <w:tcPr>
            <w:tcW w:w="617" w:type="dxa"/>
          </w:tcPr>
          <w:p w14:paraId="3D1F8F78" w14:textId="77777777" w:rsidR="00D07CD9" w:rsidRPr="00070649" w:rsidRDefault="00D07CD9" w:rsidP="00E102E6">
            <w:pPr>
              <w:rPr>
                <w:rFonts w:cs="Times New Roman"/>
                <w:szCs w:val="24"/>
              </w:rPr>
            </w:pPr>
          </w:p>
        </w:tc>
        <w:tc>
          <w:tcPr>
            <w:tcW w:w="771" w:type="dxa"/>
          </w:tcPr>
          <w:p w14:paraId="7ECFB0FF" w14:textId="77777777" w:rsidR="00D07CD9" w:rsidRPr="00070649" w:rsidRDefault="00D07CD9" w:rsidP="00E102E6">
            <w:pPr>
              <w:rPr>
                <w:rFonts w:cs="Times New Roman"/>
                <w:szCs w:val="24"/>
              </w:rPr>
            </w:pPr>
          </w:p>
        </w:tc>
        <w:tc>
          <w:tcPr>
            <w:tcW w:w="1323" w:type="dxa"/>
          </w:tcPr>
          <w:p w14:paraId="00C61C6E" w14:textId="77777777" w:rsidR="00D07CD9" w:rsidRPr="00070649" w:rsidRDefault="00D07CD9" w:rsidP="00E102E6">
            <w:pPr>
              <w:rPr>
                <w:bCs/>
                <w:color w:val="000000" w:themeColor="text1"/>
              </w:rPr>
            </w:pPr>
          </w:p>
        </w:tc>
        <w:tc>
          <w:tcPr>
            <w:tcW w:w="0" w:type="auto"/>
          </w:tcPr>
          <w:p w14:paraId="4B3D49C1" w14:textId="77777777" w:rsidR="00D07CD9" w:rsidRPr="00070649" w:rsidRDefault="00D07CD9" w:rsidP="00E102E6">
            <w:pPr>
              <w:rPr>
                <w:rFonts w:cs="Times New Roman"/>
                <w:szCs w:val="24"/>
              </w:rPr>
            </w:pPr>
            <w:r w:rsidRPr="00070649">
              <w:rPr>
                <w:rFonts w:cs="Times New Roman"/>
                <w:bCs/>
                <w:color w:val="000000" w:themeColor="text1"/>
                <w:szCs w:val="24"/>
              </w:rPr>
              <w:t>5.</w:t>
            </w:r>
          </w:p>
        </w:tc>
        <w:tc>
          <w:tcPr>
            <w:tcW w:w="5523" w:type="dxa"/>
          </w:tcPr>
          <w:p w14:paraId="75297513" w14:textId="5CE5B7F6" w:rsidR="00D07CD9" w:rsidRPr="00F45ED3" w:rsidRDefault="00D07CD9" w:rsidP="00E102E6">
            <w:pPr>
              <w:rPr>
                <w:szCs w:val="24"/>
              </w:rPr>
            </w:pPr>
            <w:r w:rsidRPr="00070649">
              <w:rPr>
                <w:szCs w:val="24"/>
              </w:rPr>
              <w:t xml:space="preserve">Individuals who lack the capacity to provide informed consent (e.g., Alzheimer’s patients, individuals with certain mental disabilities) will not </w:t>
            </w:r>
            <w:proofErr w:type="gramStart"/>
            <w:r w:rsidRPr="00070649">
              <w:rPr>
                <w:szCs w:val="24"/>
              </w:rPr>
              <w:t>be included</w:t>
            </w:r>
            <w:proofErr w:type="gramEnd"/>
            <w:r w:rsidRPr="00070649">
              <w:rPr>
                <w:szCs w:val="24"/>
              </w:rPr>
              <w:t xml:space="preserve"> as participants.</w:t>
            </w:r>
          </w:p>
        </w:tc>
      </w:tr>
      <w:tr w:rsidR="00D07CD9" w14:paraId="6152964E" w14:textId="77777777" w:rsidTr="00E102E6">
        <w:tc>
          <w:tcPr>
            <w:tcW w:w="617" w:type="dxa"/>
          </w:tcPr>
          <w:p w14:paraId="2F04C366" w14:textId="77777777" w:rsidR="00D07CD9" w:rsidRPr="00070649" w:rsidRDefault="00D07CD9" w:rsidP="00E102E6">
            <w:pPr>
              <w:rPr>
                <w:rFonts w:cs="Times New Roman"/>
                <w:szCs w:val="24"/>
              </w:rPr>
            </w:pPr>
          </w:p>
        </w:tc>
        <w:tc>
          <w:tcPr>
            <w:tcW w:w="771" w:type="dxa"/>
          </w:tcPr>
          <w:p w14:paraId="64C8FCAA" w14:textId="77777777" w:rsidR="00D07CD9" w:rsidRPr="00070649" w:rsidRDefault="00D07CD9" w:rsidP="00E102E6">
            <w:pPr>
              <w:rPr>
                <w:rFonts w:cs="Times New Roman"/>
                <w:szCs w:val="24"/>
              </w:rPr>
            </w:pPr>
          </w:p>
        </w:tc>
        <w:tc>
          <w:tcPr>
            <w:tcW w:w="1323" w:type="dxa"/>
          </w:tcPr>
          <w:p w14:paraId="0D91F315" w14:textId="77777777" w:rsidR="00D07CD9" w:rsidRPr="00070649" w:rsidRDefault="00D07CD9" w:rsidP="00E102E6">
            <w:pPr>
              <w:rPr>
                <w:bCs/>
                <w:color w:val="000000" w:themeColor="text1"/>
              </w:rPr>
            </w:pPr>
          </w:p>
        </w:tc>
        <w:tc>
          <w:tcPr>
            <w:tcW w:w="0" w:type="auto"/>
          </w:tcPr>
          <w:p w14:paraId="332720A1" w14:textId="77777777" w:rsidR="00D07CD9" w:rsidRPr="00070649" w:rsidRDefault="00D07CD9" w:rsidP="00E102E6">
            <w:pPr>
              <w:rPr>
                <w:rFonts w:cs="Times New Roman"/>
                <w:szCs w:val="24"/>
              </w:rPr>
            </w:pPr>
            <w:r w:rsidRPr="00070649">
              <w:rPr>
                <w:rFonts w:cs="Times New Roman"/>
                <w:bCs/>
                <w:color w:val="000000" w:themeColor="text1"/>
                <w:szCs w:val="24"/>
              </w:rPr>
              <w:t>6.</w:t>
            </w:r>
          </w:p>
        </w:tc>
        <w:tc>
          <w:tcPr>
            <w:tcW w:w="5523" w:type="dxa"/>
          </w:tcPr>
          <w:p w14:paraId="7F1B9C92" w14:textId="77777777" w:rsidR="00D07CD9" w:rsidRPr="00070649" w:rsidRDefault="00D07CD9" w:rsidP="00E102E6">
            <w:pPr>
              <w:rPr>
                <w:rFonts w:cs="Times New Roman"/>
                <w:szCs w:val="24"/>
              </w:rPr>
            </w:pPr>
            <w:r w:rsidRPr="00070649">
              <w:rPr>
                <w:szCs w:val="24"/>
              </w:rPr>
              <w:t>The plan for securely collecting and storing the data is adequate.</w:t>
            </w:r>
          </w:p>
        </w:tc>
      </w:tr>
      <w:tr w:rsidR="00D07CD9" w14:paraId="35AA05FE" w14:textId="77777777" w:rsidTr="00E102E6">
        <w:tc>
          <w:tcPr>
            <w:tcW w:w="617" w:type="dxa"/>
          </w:tcPr>
          <w:p w14:paraId="385D258C" w14:textId="77777777" w:rsidR="00D07CD9" w:rsidRPr="00070649" w:rsidRDefault="00D07CD9" w:rsidP="00E102E6">
            <w:pPr>
              <w:rPr>
                <w:rFonts w:cs="Times New Roman"/>
                <w:szCs w:val="24"/>
              </w:rPr>
            </w:pPr>
          </w:p>
        </w:tc>
        <w:tc>
          <w:tcPr>
            <w:tcW w:w="771" w:type="dxa"/>
          </w:tcPr>
          <w:p w14:paraId="68764552" w14:textId="77777777" w:rsidR="00D07CD9" w:rsidRPr="00070649" w:rsidRDefault="00D07CD9" w:rsidP="00E102E6">
            <w:pPr>
              <w:rPr>
                <w:rFonts w:cs="Times New Roman"/>
                <w:szCs w:val="24"/>
              </w:rPr>
            </w:pPr>
          </w:p>
        </w:tc>
        <w:tc>
          <w:tcPr>
            <w:tcW w:w="1323" w:type="dxa"/>
          </w:tcPr>
          <w:p w14:paraId="1C4E5659" w14:textId="77777777" w:rsidR="00D07CD9" w:rsidRPr="00070649" w:rsidRDefault="00D07CD9" w:rsidP="00E102E6">
            <w:pPr>
              <w:rPr>
                <w:bCs/>
                <w:color w:val="000000" w:themeColor="text1"/>
              </w:rPr>
            </w:pPr>
          </w:p>
        </w:tc>
        <w:tc>
          <w:tcPr>
            <w:tcW w:w="0" w:type="auto"/>
          </w:tcPr>
          <w:p w14:paraId="04535BF8" w14:textId="77777777" w:rsidR="00D07CD9" w:rsidRPr="00070649" w:rsidRDefault="00D07CD9" w:rsidP="00E102E6">
            <w:pPr>
              <w:rPr>
                <w:rFonts w:cs="Times New Roman"/>
                <w:szCs w:val="24"/>
              </w:rPr>
            </w:pPr>
            <w:r w:rsidRPr="00070649">
              <w:rPr>
                <w:rFonts w:cs="Times New Roman"/>
                <w:bCs/>
                <w:color w:val="000000" w:themeColor="text1"/>
                <w:szCs w:val="24"/>
              </w:rPr>
              <w:t>7.</w:t>
            </w:r>
          </w:p>
        </w:tc>
        <w:tc>
          <w:tcPr>
            <w:tcW w:w="5523" w:type="dxa"/>
          </w:tcPr>
          <w:p w14:paraId="0CFBDF16" w14:textId="77777777" w:rsidR="00D07CD9" w:rsidRPr="00070649" w:rsidRDefault="00D07CD9" w:rsidP="00E102E6">
            <w:pPr>
              <w:rPr>
                <w:rFonts w:cs="Times New Roman"/>
                <w:szCs w:val="24"/>
              </w:rPr>
            </w:pPr>
            <w:r w:rsidRPr="00E102E6">
              <w:rPr>
                <w:szCs w:val="24"/>
              </w:rPr>
              <w:t xml:space="preserve">External site approval </w:t>
            </w:r>
            <w:proofErr w:type="gramStart"/>
            <w:r w:rsidRPr="00E102E6">
              <w:rPr>
                <w:szCs w:val="24"/>
              </w:rPr>
              <w:t>is needed</w:t>
            </w:r>
            <w:proofErr w:type="gramEnd"/>
            <w:r w:rsidRPr="00E102E6">
              <w:rPr>
                <w:szCs w:val="24"/>
              </w:rPr>
              <w:t>.</w:t>
            </w:r>
          </w:p>
        </w:tc>
      </w:tr>
      <w:tr w:rsidR="00D07CD9" w14:paraId="609E279D" w14:textId="77777777" w:rsidTr="00E102E6">
        <w:tc>
          <w:tcPr>
            <w:tcW w:w="617" w:type="dxa"/>
          </w:tcPr>
          <w:p w14:paraId="5012FC6B" w14:textId="77777777" w:rsidR="00D07CD9" w:rsidRPr="00070649" w:rsidRDefault="00D07CD9" w:rsidP="00E102E6">
            <w:pPr>
              <w:rPr>
                <w:rFonts w:cs="Times New Roman"/>
                <w:szCs w:val="24"/>
              </w:rPr>
            </w:pPr>
          </w:p>
        </w:tc>
        <w:tc>
          <w:tcPr>
            <w:tcW w:w="771" w:type="dxa"/>
          </w:tcPr>
          <w:p w14:paraId="036A62CD" w14:textId="77777777" w:rsidR="00D07CD9" w:rsidRPr="00070649" w:rsidRDefault="00D07CD9" w:rsidP="00E102E6">
            <w:pPr>
              <w:rPr>
                <w:rFonts w:cs="Times New Roman"/>
                <w:szCs w:val="24"/>
              </w:rPr>
            </w:pPr>
          </w:p>
        </w:tc>
        <w:tc>
          <w:tcPr>
            <w:tcW w:w="1323" w:type="dxa"/>
          </w:tcPr>
          <w:p w14:paraId="235D025B" w14:textId="77777777" w:rsidR="00D07CD9" w:rsidRPr="00070649" w:rsidRDefault="00D07CD9" w:rsidP="00E102E6">
            <w:pPr>
              <w:rPr>
                <w:bCs/>
                <w:color w:val="000000" w:themeColor="text1"/>
              </w:rPr>
            </w:pPr>
          </w:p>
        </w:tc>
        <w:tc>
          <w:tcPr>
            <w:tcW w:w="0" w:type="auto"/>
          </w:tcPr>
          <w:p w14:paraId="42301328" w14:textId="77777777" w:rsidR="00D07CD9" w:rsidRPr="00070649" w:rsidRDefault="00D07CD9" w:rsidP="00E102E6">
            <w:pPr>
              <w:rPr>
                <w:rFonts w:cs="Times New Roman"/>
                <w:szCs w:val="24"/>
              </w:rPr>
            </w:pPr>
            <w:r w:rsidRPr="00070649">
              <w:rPr>
                <w:rFonts w:cs="Times New Roman"/>
                <w:bCs/>
                <w:color w:val="000000" w:themeColor="text1"/>
                <w:szCs w:val="24"/>
              </w:rPr>
              <w:t>8.</w:t>
            </w:r>
          </w:p>
        </w:tc>
        <w:tc>
          <w:tcPr>
            <w:tcW w:w="5523" w:type="dxa"/>
          </w:tcPr>
          <w:p w14:paraId="495BC4EA" w14:textId="53419921" w:rsidR="00D07CD9" w:rsidRPr="00070649" w:rsidRDefault="00D07CD9" w:rsidP="00E102E6">
            <w:pPr>
              <w:rPr>
                <w:rFonts w:cs="Times New Roman"/>
                <w:szCs w:val="24"/>
              </w:rPr>
            </w:pPr>
            <w:r w:rsidRPr="00070649">
              <w:rPr>
                <w:rFonts w:cs="Times New Roman"/>
                <w:color w:val="000000" w:themeColor="text1"/>
                <w:szCs w:val="24"/>
              </w:rPr>
              <w:t xml:space="preserve">Psychology subject pool approval </w:t>
            </w:r>
            <w:proofErr w:type="gramStart"/>
            <w:r w:rsidRPr="00070649">
              <w:rPr>
                <w:rFonts w:cs="Times New Roman"/>
                <w:color w:val="000000" w:themeColor="text1"/>
                <w:szCs w:val="24"/>
              </w:rPr>
              <w:t>is attached</w:t>
            </w:r>
            <w:proofErr w:type="gramEnd"/>
            <w:r w:rsidR="00F45ED3">
              <w:rPr>
                <w:rFonts w:cs="Times New Roman"/>
                <w:color w:val="000000" w:themeColor="text1"/>
                <w:szCs w:val="24"/>
              </w:rPr>
              <w:t>, i</w:t>
            </w:r>
            <w:r w:rsidR="00491B6B" w:rsidRPr="00491B6B">
              <w:rPr>
                <w:color w:val="000000" w:themeColor="text1"/>
                <w:szCs w:val="24"/>
              </w:rPr>
              <w:t>f applicable.</w:t>
            </w:r>
          </w:p>
        </w:tc>
      </w:tr>
    </w:tbl>
    <w:p w14:paraId="34A3A927" w14:textId="77777777" w:rsidR="00A17597" w:rsidRPr="00C411BC" w:rsidRDefault="00A17597" w:rsidP="00E102E6">
      <w:pPr>
        <w:rPr>
          <w:rFonts w:asciiTheme="minorHAnsi" w:hAnsiTheme="minorHAnsi" w:cstheme="minorHAnsi"/>
          <w:color w:val="auto"/>
          <w:sz w:val="20"/>
          <w:szCs w:val="20"/>
        </w:rPr>
      </w:pPr>
    </w:p>
    <w:p w14:paraId="2C5FB187" w14:textId="02D99DBF" w:rsidR="00A17597" w:rsidRDefault="00A17597" w:rsidP="00E102E6">
      <w:pPr>
        <w:rPr>
          <w:rStyle w:val="Emphasis"/>
          <w:rFonts w:asciiTheme="minorHAnsi" w:hAnsiTheme="minorHAnsi" w:cstheme="minorHAnsi"/>
          <w:b/>
          <w:bCs/>
          <w:i w:val="0"/>
          <w:iCs w:val="0"/>
        </w:rPr>
      </w:pPr>
      <w:r w:rsidRPr="00C411BC">
        <w:rPr>
          <w:rStyle w:val="Emphasis"/>
          <w:rFonts w:asciiTheme="minorHAnsi" w:hAnsiTheme="minorHAnsi" w:cstheme="minorHAnsi"/>
          <w:b/>
          <w:bCs/>
          <w:i w:val="0"/>
          <w:iCs w:val="0"/>
        </w:rPr>
        <w:t>Please note, under F.E.R.P</w:t>
      </w:r>
      <w:r w:rsidR="00C411BC" w:rsidRPr="00C411BC">
        <w:rPr>
          <w:rStyle w:val="Emphasis"/>
          <w:rFonts w:asciiTheme="minorHAnsi" w:hAnsiTheme="minorHAnsi" w:cstheme="minorHAnsi"/>
          <w:b/>
          <w:bCs/>
          <w:i w:val="0"/>
          <w:iCs w:val="0"/>
        </w:rPr>
        <w:t>.</w:t>
      </w:r>
      <w:r w:rsidRPr="00C411BC">
        <w:rPr>
          <w:rStyle w:val="Emphasis"/>
          <w:rFonts w:asciiTheme="minorHAnsi" w:hAnsiTheme="minorHAnsi" w:cstheme="minorHAnsi"/>
          <w:b/>
          <w:bCs/>
          <w:i w:val="0"/>
          <w:iCs w:val="0"/>
        </w:rPr>
        <w:t xml:space="preserve">A. </w:t>
      </w:r>
      <w:r w:rsidR="009D73FB" w:rsidRPr="00C411BC">
        <w:rPr>
          <w:rStyle w:val="Emphasis"/>
          <w:rFonts w:asciiTheme="minorHAnsi" w:hAnsiTheme="minorHAnsi" w:cstheme="minorHAnsi"/>
          <w:b/>
          <w:bCs/>
          <w:i w:val="0"/>
          <w:iCs w:val="0"/>
        </w:rPr>
        <w:t xml:space="preserve">and or PPRA </w:t>
      </w:r>
      <w:r w:rsidRPr="00C411BC">
        <w:rPr>
          <w:rStyle w:val="Emphasis"/>
          <w:rFonts w:asciiTheme="minorHAnsi" w:hAnsiTheme="minorHAnsi" w:cstheme="minorHAnsi"/>
          <w:b/>
          <w:bCs/>
          <w:i w:val="0"/>
          <w:iCs w:val="0"/>
        </w:rPr>
        <w:t xml:space="preserve">Rules, there may be </w:t>
      </w:r>
      <w:r w:rsidR="00447374" w:rsidRPr="00C411BC">
        <w:rPr>
          <w:rStyle w:val="Emphasis"/>
          <w:rFonts w:asciiTheme="minorHAnsi" w:hAnsiTheme="minorHAnsi" w:cstheme="minorHAnsi"/>
          <w:b/>
          <w:bCs/>
          <w:i w:val="0"/>
          <w:iCs w:val="0"/>
        </w:rPr>
        <w:t xml:space="preserve">parental </w:t>
      </w:r>
      <w:r w:rsidRPr="00C411BC">
        <w:rPr>
          <w:rStyle w:val="Emphasis"/>
          <w:rFonts w:asciiTheme="minorHAnsi" w:hAnsiTheme="minorHAnsi" w:cstheme="minorHAnsi"/>
          <w:b/>
          <w:bCs/>
          <w:i w:val="0"/>
          <w:iCs w:val="0"/>
        </w:rPr>
        <w:t>permissions of consent required if participants are:</w:t>
      </w:r>
    </w:p>
    <w:p w14:paraId="1BC3A780" w14:textId="77777777" w:rsidR="00D07CD9" w:rsidRPr="00C411BC" w:rsidRDefault="00D07CD9" w:rsidP="00E102E6">
      <w:pPr>
        <w:rPr>
          <w:rStyle w:val="Emphasis"/>
          <w:rFonts w:asciiTheme="minorHAnsi" w:hAnsiTheme="minorHAnsi" w:cstheme="minorHAnsi"/>
          <w:b/>
          <w:bCs/>
          <w:i w:val="0"/>
          <w:i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589"/>
        <w:gridCol w:w="601"/>
        <w:gridCol w:w="6725"/>
      </w:tblGrid>
      <w:tr w:rsidR="00D07CD9" w:rsidRPr="00C411BC" w14:paraId="6B0A8392" w14:textId="77777777" w:rsidTr="00D07CD9">
        <w:trPr>
          <w:trHeight w:val="242"/>
        </w:trPr>
        <w:tc>
          <w:tcPr>
            <w:tcW w:w="1435" w:type="dxa"/>
          </w:tcPr>
          <w:p w14:paraId="07C7F67B" w14:textId="4CFEB946" w:rsidR="00D07CD9" w:rsidRPr="00C411BC" w:rsidRDefault="00D07CD9" w:rsidP="00E102E6">
            <w:pPr>
              <w:rPr>
                <w:rFonts w:asciiTheme="minorHAnsi" w:hAnsiTheme="minorHAnsi" w:cstheme="minorHAnsi"/>
                <w:b/>
                <w:color w:val="auto"/>
                <w:sz w:val="20"/>
                <w:szCs w:val="20"/>
              </w:rPr>
            </w:pPr>
            <w:r>
              <w:rPr>
                <w:rFonts w:asciiTheme="minorHAnsi" w:hAnsiTheme="minorHAnsi" w:cstheme="minorHAnsi"/>
                <w:b/>
                <w:color w:val="auto"/>
                <w:sz w:val="20"/>
                <w:szCs w:val="20"/>
              </w:rPr>
              <w:t>Yes</w:t>
            </w:r>
          </w:p>
        </w:tc>
        <w:tc>
          <w:tcPr>
            <w:tcW w:w="589" w:type="dxa"/>
          </w:tcPr>
          <w:p w14:paraId="05C235C2" w14:textId="7665BE53" w:rsidR="00D07CD9" w:rsidRPr="00C411BC" w:rsidRDefault="00D07CD9" w:rsidP="00E102E6">
            <w:pPr>
              <w:rPr>
                <w:rFonts w:asciiTheme="minorHAnsi" w:hAnsiTheme="minorHAnsi" w:cstheme="minorHAnsi"/>
                <w:b/>
                <w:bCs/>
                <w:color w:val="auto"/>
                <w:sz w:val="20"/>
                <w:szCs w:val="20"/>
              </w:rPr>
            </w:pPr>
            <w:r>
              <w:rPr>
                <w:rFonts w:asciiTheme="minorHAnsi" w:hAnsiTheme="minorHAnsi" w:cstheme="minorHAnsi"/>
                <w:b/>
                <w:bCs/>
                <w:color w:val="auto"/>
                <w:sz w:val="20"/>
                <w:szCs w:val="20"/>
              </w:rPr>
              <w:t>No</w:t>
            </w:r>
          </w:p>
        </w:tc>
        <w:tc>
          <w:tcPr>
            <w:tcW w:w="601" w:type="dxa"/>
          </w:tcPr>
          <w:p w14:paraId="1D47700D" w14:textId="45AC8048" w:rsidR="00D07CD9" w:rsidRPr="00C411BC" w:rsidRDefault="00D07CD9" w:rsidP="00E102E6">
            <w:pPr>
              <w:rPr>
                <w:rFonts w:asciiTheme="minorHAnsi" w:hAnsiTheme="minorHAnsi" w:cstheme="minorHAnsi"/>
                <w:b/>
                <w:bCs/>
                <w:color w:val="auto"/>
                <w:sz w:val="20"/>
                <w:szCs w:val="20"/>
              </w:rPr>
            </w:pPr>
          </w:p>
        </w:tc>
        <w:tc>
          <w:tcPr>
            <w:tcW w:w="6725" w:type="dxa"/>
          </w:tcPr>
          <w:p w14:paraId="58A2725F" w14:textId="77777777" w:rsidR="00D07CD9" w:rsidRPr="00C411BC" w:rsidRDefault="00D07CD9" w:rsidP="00E102E6">
            <w:pPr>
              <w:rPr>
                <w:rFonts w:asciiTheme="minorHAnsi" w:hAnsiTheme="minorHAnsi" w:cstheme="minorHAnsi"/>
                <w:b/>
                <w:color w:val="auto"/>
                <w:sz w:val="20"/>
                <w:szCs w:val="20"/>
              </w:rPr>
            </w:pPr>
          </w:p>
        </w:tc>
      </w:tr>
      <w:tr w:rsidR="00D07CD9" w:rsidRPr="00C411BC" w14:paraId="7008B699" w14:textId="77777777" w:rsidTr="00D07CD9">
        <w:trPr>
          <w:trHeight w:val="242"/>
        </w:trPr>
        <w:tc>
          <w:tcPr>
            <w:tcW w:w="1435" w:type="dxa"/>
          </w:tcPr>
          <w:p w14:paraId="6E2A56A4" w14:textId="2769BD7B" w:rsidR="00D07CD9" w:rsidRPr="00C411BC" w:rsidRDefault="00D07CD9" w:rsidP="00E102E6">
            <w:pPr>
              <w:rPr>
                <w:rFonts w:asciiTheme="minorHAnsi" w:hAnsiTheme="minorHAnsi" w:cstheme="minorHAnsi"/>
                <w:b/>
                <w:color w:val="auto"/>
                <w:sz w:val="20"/>
                <w:szCs w:val="20"/>
              </w:rPr>
            </w:pPr>
          </w:p>
        </w:tc>
        <w:tc>
          <w:tcPr>
            <w:tcW w:w="589" w:type="dxa"/>
          </w:tcPr>
          <w:p w14:paraId="1D471B2E" w14:textId="77777777" w:rsidR="00D07CD9" w:rsidRPr="00C411BC" w:rsidRDefault="00D07CD9" w:rsidP="00E102E6">
            <w:pPr>
              <w:rPr>
                <w:rFonts w:asciiTheme="minorHAnsi" w:hAnsiTheme="minorHAnsi" w:cstheme="minorHAnsi"/>
                <w:b/>
                <w:bCs/>
                <w:color w:val="auto"/>
                <w:sz w:val="20"/>
                <w:szCs w:val="20"/>
              </w:rPr>
            </w:pPr>
          </w:p>
        </w:tc>
        <w:tc>
          <w:tcPr>
            <w:tcW w:w="601" w:type="dxa"/>
          </w:tcPr>
          <w:p w14:paraId="694AC02C" w14:textId="069500AA" w:rsidR="00D07CD9" w:rsidRPr="00C411BC" w:rsidRDefault="00D07CD9" w:rsidP="00E102E6">
            <w:pPr>
              <w:rPr>
                <w:rFonts w:asciiTheme="minorHAnsi" w:hAnsiTheme="minorHAnsi" w:cstheme="minorHAnsi"/>
                <w:b/>
                <w:bCs/>
                <w:color w:val="auto"/>
                <w:sz w:val="20"/>
                <w:szCs w:val="20"/>
              </w:rPr>
            </w:pPr>
            <w:r w:rsidRPr="00C411BC">
              <w:rPr>
                <w:rFonts w:asciiTheme="minorHAnsi" w:hAnsiTheme="minorHAnsi" w:cstheme="minorHAnsi"/>
                <w:b/>
                <w:bCs/>
                <w:color w:val="auto"/>
                <w:sz w:val="20"/>
                <w:szCs w:val="20"/>
              </w:rPr>
              <w:t>1.</w:t>
            </w:r>
          </w:p>
        </w:tc>
        <w:tc>
          <w:tcPr>
            <w:tcW w:w="6725" w:type="dxa"/>
          </w:tcPr>
          <w:p w14:paraId="73BB35B8" w14:textId="77777777" w:rsidR="00D07CD9" w:rsidRPr="00C411BC" w:rsidRDefault="00D07CD9" w:rsidP="00E102E6">
            <w:pPr>
              <w:rPr>
                <w:rFonts w:asciiTheme="minorHAnsi" w:hAnsiTheme="minorHAnsi" w:cstheme="minorHAnsi"/>
                <w:b/>
                <w:color w:val="auto"/>
                <w:sz w:val="20"/>
                <w:szCs w:val="20"/>
              </w:rPr>
            </w:pPr>
            <w:r w:rsidRPr="00C411BC">
              <w:rPr>
                <w:rFonts w:asciiTheme="minorHAnsi" w:hAnsiTheme="minorHAnsi" w:cstheme="minorHAnsi"/>
                <w:b/>
                <w:color w:val="auto"/>
                <w:sz w:val="20"/>
                <w:szCs w:val="20"/>
              </w:rPr>
              <w:t>Under 18 and you are using student records.</w:t>
            </w:r>
          </w:p>
        </w:tc>
      </w:tr>
      <w:tr w:rsidR="00D07CD9" w:rsidRPr="00C411BC" w14:paraId="222117A1" w14:textId="77777777" w:rsidTr="00D07CD9">
        <w:trPr>
          <w:trHeight w:val="242"/>
        </w:trPr>
        <w:tc>
          <w:tcPr>
            <w:tcW w:w="1435" w:type="dxa"/>
          </w:tcPr>
          <w:p w14:paraId="0C992E6D" w14:textId="1C9081A2" w:rsidR="00D07CD9" w:rsidRPr="00C411BC" w:rsidRDefault="00D07CD9" w:rsidP="00E102E6">
            <w:pPr>
              <w:rPr>
                <w:rFonts w:asciiTheme="minorHAnsi" w:hAnsiTheme="minorHAnsi" w:cstheme="minorHAnsi"/>
                <w:b/>
                <w:color w:val="auto"/>
                <w:sz w:val="20"/>
                <w:szCs w:val="20"/>
              </w:rPr>
            </w:pPr>
          </w:p>
        </w:tc>
        <w:tc>
          <w:tcPr>
            <w:tcW w:w="589" w:type="dxa"/>
          </w:tcPr>
          <w:p w14:paraId="7A96AD55" w14:textId="77777777" w:rsidR="00D07CD9" w:rsidRPr="00C411BC" w:rsidRDefault="00D07CD9" w:rsidP="00E102E6">
            <w:pPr>
              <w:rPr>
                <w:rFonts w:asciiTheme="minorHAnsi" w:hAnsiTheme="minorHAnsi" w:cstheme="minorHAnsi"/>
                <w:b/>
                <w:bCs/>
                <w:color w:val="auto"/>
                <w:sz w:val="20"/>
                <w:szCs w:val="20"/>
              </w:rPr>
            </w:pPr>
          </w:p>
        </w:tc>
        <w:tc>
          <w:tcPr>
            <w:tcW w:w="601" w:type="dxa"/>
          </w:tcPr>
          <w:p w14:paraId="6B96BB2D" w14:textId="4BEA67A3" w:rsidR="00D07CD9" w:rsidRPr="00C411BC" w:rsidRDefault="00D07CD9" w:rsidP="00E102E6">
            <w:pPr>
              <w:rPr>
                <w:rFonts w:asciiTheme="minorHAnsi" w:hAnsiTheme="minorHAnsi" w:cstheme="minorHAnsi"/>
                <w:b/>
                <w:bCs/>
                <w:color w:val="auto"/>
                <w:sz w:val="20"/>
                <w:szCs w:val="20"/>
              </w:rPr>
            </w:pPr>
            <w:r w:rsidRPr="00C411BC">
              <w:rPr>
                <w:rFonts w:asciiTheme="minorHAnsi" w:hAnsiTheme="minorHAnsi" w:cstheme="minorHAnsi"/>
                <w:b/>
                <w:bCs/>
                <w:color w:val="auto"/>
                <w:sz w:val="20"/>
                <w:szCs w:val="20"/>
              </w:rPr>
              <w:t>2.</w:t>
            </w:r>
          </w:p>
        </w:tc>
        <w:tc>
          <w:tcPr>
            <w:tcW w:w="6725" w:type="dxa"/>
          </w:tcPr>
          <w:p w14:paraId="1097944D" w14:textId="2D49C53D" w:rsidR="00D07CD9" w:rsidRPr="00C411BC" w:rsidRDefault="00D07CD9" w:rsidP="00E102E6">
            <w:pPr>
              <w:rPr>
                <w:rFonts w:asciiTheme="minorHAnsi" w:hAnsiTheme="minorHAnsi" w:cstheme="minorHAnsi"/>
                <w:b/>
                <w:color w:val="auto"/>
                <w:sz w:val="20"/>
                <w:szCs w:val="20"/>
              </w:rPr>
            </w:pPr>
            <w:r w:rsidRPr="00C411BC">
              <w:rPr>
                <w:rFonts w:asciiTheme="minorHAnsi" w:hAnsiTheme="minorHAnsi" w:cstheme="minorHAnsi"/>
                <w:b/>
                <w:color w:val="auto"/>
                <w:sz w:val="20"/>
                <w:szCs w:val="20"/>
              </w:rPr>
              <w:t>Under 18 and you are videotaping or audiotaping.</w:t>
            </w:r>
          </w:p>
        </w:tc>
      </w:tr>
      <w:tr w:rsidR="00D07CD9" w:rsidRPr="00C411BC" w14:paraId="144EAAEE" w14:textId="77777777" w:rsidTr="00D07CD9">
        <w:trPr>
          <w:trHeight w:val="242"/>
        </w:trPr>
        <w:tc>
          <w:tcPr>
            <w:tcW w:w="1435" w:type="dxa"/>
          </w:tcPr>
          <w:p w14:paraId="1951F502" w14:textId="5B091A1E" w:rsidR="00D07CD9" w:rsidRPr="00C411BC" w:rsidRDefault="00D07CD9" w:rsidP="00E102E6">
            <w:pPr>
              <w:rPr>
                <w:rFonts w:asciiTheme="minorHAnsi" w:hAnsiTheme="minorHAnsi" w:cstheme="minorHAnsi"/>
                <w:b/>
                <w:color w:val="auto"/>
                <w:sz w:val="20"/>
                <w:szCs w:val="20"/>
              </w:rPr>
            </w:pPr>
          </w:p>
        </w:tc>
        <w:tc>
          <w:tcPr>
            <w:tcW w:w="589" w:type="dxa"/>
          </w:tcPr>
          <w:p w14:paraId="52B8A0D4" w14:textId="77777777" w:rsidR="00D07CD9" w:rsidRPr="00C411BC" w:rsidRDefault="00D07CD9" w:rsidP="00E102E6">
            <w:pPr>
              <w:rPr>
                <w:rFonts w:asciiTheme="minorHAnsi" w:hAnsiTheme="minorHAnsi" w:cstheme="minorHAnsi"/>
                <w:b/>
                <w:bCs/>
                <w:color w:val="auto"/>
                <w:sz w:val="20"/>
                <w:szCs w:val="20"/>
              </w:rPr>
            </w:pPr>
          </w:p>
        </w:tc>
        <w:tc>
          <w:tcPr>
            <w:tcW w:w="601" w:type="dxa"/>
          </w:tcPr>
          <w:p w14:paraId="78311714" w14:textId="01847CE9" w:rsidR="00D07CD9" w:rsidRPr="00C411BC" w:rsidRDefault="00D07CD9" w:rsidP="00E102E6">
            <w:pPr>
              <w:rPr>
                <w:rFonts w:asciiTheme="minorHAnsi" w:hAnsiTheme="minorHAnsi" w:cstheme="minorHAnsi"/>
                <w:b/>
                <w:bCs/>
                <w:color w:val="auto"/>
                <w:sz w:val="20"/>
                <w:szCs w:val="20"/>
              </w:rPr>
            </w:pPr>
            <w:r w:rsidRPr="00C411BC">
              <w:rPr>
                <w:rFonts w:asciiTheme="minorHAnsi" w:hAnsiTheme="minorHAnsi" w:cstheme="minorHAnsi"/>
                <w:b/>
                <w:bCs/>
                <w:color w:val="auto"/>
                <w:sz w:val="20"/>
                <w:szCs w:val="20"/>
              </w:rPr>
              <w:t>3.</w:t>
            </w:r>
          </w:p>
        </w:tc>
        <w:tc>
          <w:tcPr>
            <w:tcW w:w="6725" w:type="dxa"/>
          </w:tcPr>
          <w:p w14:paraId="0E4F53CD" w14:textId="07E37C36" w:rsidR="00D07CD9" w:rsidRPr="00C411BC" w:rsidRDefault="00D07CD9" w:rsidP="00E102E6">
            <w:pPr>
              <w:rPr>
                <w:rFonts w:asciiTheme="minorHAnsi" w:hAnsiTheme="minorHAnsi" w:cstheme="minorHAnsi"/>
                <w:b/>
                <w:color w:val="auto"/>
                <w:sz w:val="20"/>
                <w:szCs w:val="20"/>
              </w:rPr>
            </w:pPr>
            <w:r w:rsidRPr="00C411BC">
              <w:rPr>
                <w:rFonts w:asciiTheme="minorHAnsi" w:hAnsiTheme="minorHAnsi" w:cstheme="minorHAnsi"/>
                <w:b/>
                <w:color w:val="auto"/>
                <w:sz w:val="20"/>
                <w:szCs w:val="20"/>
              </w:rPr>
              <w:t>Under 18 and surveys or instructional materials cover sensitive information.</w:t>
            </w:r>
          </w:p>
        </w:tc>
      </w:tr>
    </w:tbl>
    <w:p w14:paraId="29001C91" w14:textId="7DDDC730" w:rsidR="00A17597" w:rsidRPr="00C411BC" w:rsidRDefault="00A17597" w:rsidP="00E102E6">
      <w:pPr>
        <w:rPr>
          <w:rStyle w:val="IntenseEmphasis"/>
          <w:rFonts w:asciiTheme="minorHAnsi" w:hAnsiTheme="minorHAnsi" w:cstheme="minorHAnsi"/>
          <w:b/>
          <w:bCs/>
          <w:i w:val="0"/>
          <w:iCs w:val="0"/>
          <w:color w:val="000000" w:themeColor="text1"/>
        </w:rPr>
      </w:pPr>
      <w:r w:rsidRPr="00C411BC">
        <w:rPr>
          <w:rStyle w:val="IntenseEmphasis"/>
          <w:rFonts w:asciiTheme="minorHAnsi" w:hAnsiTheme="minorHAnsi" w:cstheme="minorHAnsi"/>
          <w:b/>
          <w:bCs/>
          <w:i w:val="0"/>
          <w:iCs w:val="0"/>
          <w:color w:val="000000" w:themeColor="text1"/>
        </w:rPr>
        <w:t xml:space="preserve">If you responded yes to </w:t>
      </w:r>
      <w:r w:rsidR="009D73FB" w:rsidRPr="00C411BC">
        <w:rPr>
          <w:rStyle w:val="IntenseEmphasis"/>
          <w:rFonts w:asciiTheme="minorHAnsi" w:hAnsiTheme="minorHAnsi" w:cstheme="minorHAnsi"/>
          <w:b/>
          <w:bCs/>
          <w:i w:val="0"/>
          <w:iCs w:val="0"/>
          <w:color w:val="000000" w:themeColor="text1"/>
        </w:rPr>
        <w:t xml:space="preserve">any </w:t>
      </w:r>
      <w:r w:rsidRPr="00C411BC">
        <w:rPr>
          <w:rStyle w:val="IntenseEmphasis"/>
          <w:rFonts w:asciiTheme="minorHAnsi" w:hAnsiTheme="minorHAnsi" w:cstheme="minorHAnsi"/>
          <w:b/>
          <w:bCs/>
          <w:i w:val="0"/>
          <w:iCs w:val="0"/>
          <w:color w:val="000000" w:themeColor="text1"/>
        </w:rPr>
        <w:t>one of these</w:t>
      </w:r>
      <w:r w:rsidR="009D73FB" w:rsidRPr="00C411BC">
        <w:rPr>
          <w:rStyle w:val="IntenseEmphasis"/>
          <w:rFonts w:asciiTheme="minorHAnsi" w:hAnsiTheme="minorHAnsi" w:cstheme="minorHAnsi"/>
          <w:b/>
          <w:bCs/>
          <w:i w:val="0"/>
          <w:iCs w:val="0"/>
          <w:color w:val="000000" w:themeColor="text1"/>
        </w:rPr>
        <w:t xml:space="preserve">, </w:t>
      </w:r>
      <w:r w:rsidRPr="00C411BC">
        <w:rPr>
          <w:rStyle w:val="IntenseEmphasis"/>
          <w:rFonts w:asciiTheme="minorHAnsi" w:hAnsiTheme="minorHAnsi" w:cstheme="minorHAnsi"/>
          <w:b/>
          <w:bCs/>
          <w:i w:val="0"/>
          <w:iCs w:val="0"/>
          <w:color w:val="000000" w:themeColor="text1"/>
        </w:rPr>
        <w:t>you need parental permissions.</w:t>
      </w:r>
    </w:p>
    <w:p w14:paraId="1F060ACB" w14:textId="77777777" w:rsidR="00877C7B" w:rsidRPr="00C411BC" w:rsidRDefault="00877C7B" w:rsidP="00E102E6">
      <w:pPr>
        <w:rPr>
          <w:rFonts w:asciiTheme="minorHAnsi" w:hAnsiTheme="minorHAnsi" w:cstheme="minorHAnsi"/>
          <w:b/>
          <w:color w:val="auto"/>
          <w:sz w:val="28"/>
          <w:szCs w:val="28"/>
        </w:rPr>
      </w:pPr>
    </w:p>
    <w:p w14:paraId="22E783B2" w14:textId="730DEC75" w:rsidR="00961188" w:rsidRPr="00C411BC" w:rsidRDefault="00691367" w:rsidP="00E102E6">
      <w:pPr>
        <w:pStyle w:val="Heading1"/>
        <w:rPr>
          <w:rFonts w:asciiTheme="minorHAnsi" w:hAnsiTheme="minorHAnsi" w:cstheme="minorHAnsi"/>
        </w:rPr>
      </w:pPr>
      <w:r>
        <w:rPr>
          <w:rFonts w:asciiTheme="minorHAnsi" w:hAnsiTheme="minorHAnsi" w:cstheme="minorHAnsi"/>
        </w:rPr>
        <w:t>F</w:t>
      </w:r>
      <w:r w:rsidR="00B8661D">
        <w:rPr>
          <w:rFonts w:asciiTheme="minorHAnsi" w:hAnsiTheme="minorHAnsi" w:cstheme="minorHAnsi"/>
        </w:rPr>
        <w:t>ull</w:t>
      </w:r>
      <w:r>
        <w:rPr>
          <w:rFonts w:asciiTheme="minorHAnsi" w:hAnsiTheme="minorHAnsi" w:cstheme="minorHAnsi"/>
        </w:rPr>
        <w:t xml:space="preserve"> P</w:t>
      </w:r>
      <w:r w:rsidR="00B8661D">
        <w:rPr>
          <w:rFonts w:asciiTheme="minorHAnsi" w:hAnsiTheme="minorHAnsi" w:cstheme="minorHAnsi"/>
        </w:rPr>
        <w:t>rotocol Title</w:t>
      </w:r>
      <w:r w:rsidR="000E11D2" w:rsidRPr="00C411BC">
        <w:rPr>
          <w:rFonts w:asciiTheme="minorHAnsi" w:hAnsiTheme="minorHAnsi" w:cstheme="minorHAnsi"/>
        </w:rPr>
        <w:t>:</w:t>
      </w:r>
    </w:p>
    <w:p w14:paraId="26B3F99D" w14:textId="77777777" w:rsidR="00CD13FD" w:rsidRPr="00C411BC" w:rsidRDefault="00CD13FD" w:rsidP="00E102E6">
      <w:pPr>
        <w:pStyle w:val="Default"/>
        <w:ind w:left="720"/>
        <w:rPr>
          <w:rFonts w:asciiTheme="minorHAnsi" w:hAnsiTheme="minorHAnsi" w:cstheme="minorHAnsi"/>
          <w:color w:val="auto"/>
        </w:rPr>
      </w:pPr>
      <w:r w:rsidRPr="00C411BC">
        <w:rPr>
          <w:rFonts w:asciiTheme="minorHAnsi" w:hAnsiTheme="minorHAnsi" w:cstheme="minorHAnsi"/>
          <w:color w:val="auto"/>
        </w:rPr>
        <w:t>Include the full protocol title.</w:t>
      </w:r>
    </w:p>
    <w:p w14:paraId="617BCD7B" w14:textId="77777777" w:rsidR="00CD13FD" w:rsidRPr="00091035" w:rsidRDefault="00CD13FD" w:rsidP="00E102E6">
      <w:pPr>
        <w:pStyle w:val="BlockText"/>
        <w:shd w:val="clear" w:color="auto" w:fill="F2F2F2" w:themeFill="background1" w:themeFillShade="F2"/>
        <w:spacing w:before="0" w:after="0"/>
        <w:rPr>
          <w:rFonts w:asciiTheme="minorHAnsi" w:hAnsiTheme="minorHAnsi" w:cstheme="minorHAnsi"/>
          <w:b/>
          <w:bCs/>
          <w:i w:val="0"/>
        </w:rPr>
      </w:pPr>
      <w:r w:rsidRPr="00091035">
        <w:rPr>
          <w:rFonts w:asciiTheme="minorHAnsi" w:hAnsiTheme="minorHAnsi" w:cstheme="minorHAnsi"/>
          <w:b/>
          <w:bCs/>
          <w:i w:val="0"/>
        </w:rPr>
        <w:t>Response:</w:t>
      </w:r>
    </w:p>
    <w:p w14:paraId="6586D288" w14:textId="77777777" w:rsidR="00CD13FD" w:rsidRPr="00C411BC" w:rsidRDefault="00CD13FD" w:rsidP="00E102E6">
      <w:pPr>
        <w:pStyle w:val="BlockText"/>
        <w:shd w:val="clear" w:color="auto" w:fill="F2F2F2" w:themeFill="background1" w:themeFillShade="F2"/>
        <w:spacing w:before="0" w:after="0"/>
        <w:rPr>
          <w:rFonts w:asciiTheme="minorHAnsi" w:hAnsiTheme="minorHAnsi" w:cstheme="minorHAnsi"/>
          <w:i w:val="0"/>
        </w:rPr>
      </w:pPr>
    </w:p>
    <w:p w14:paraId="7A55CDA2" w14:textId="77777777" w:rsidR="00C411BC" w:rsidRPr="00C411BC" w:rsidRDefault="00C411BC" w:rsidP="00E102E6">
      <w:pPr>
        <w:pStyle w:val="Heading2"/>
        <w:spacing w:before="0" w:after="0"/>
        <w:rPr>
          <w:rFonts w:asciiTheme="minorHAnsi" w:hAnsiTheme="minorHAnsi" w:cstheme="minorHAnsi"/>
          <w:sz w:val="28"/>
          <w:szCs w:val="28"/>
        </w:rPr>
      </w:pPr>
    </w:p>
    <w:p w14:paraId="00478600" w14:textId="31A646DC" w:rsidR="00961188" w:rsidRPr="00091035" w:rsidRDefault="000E11D2" w:rsidP="00E102E6">
      <w:pPr>
        <w:pStyle w:val="Heading2"/>
        <w:spacing w:before="0" w:after="0"/>
        <w:rPr>
          <w:rFonts w:asciiTheme="minorHAnsi" w:hAnsiTheme="minorHAnsi" w:cstheme="minorHAnsi"/>
          <w:sz w:val="28"/>
          <w:szCs w:val="28"/>
        </w:rPr>
      </w:pPr>
      <w:r w:rsidRPr="00091035">
        <w:rPr>
          <w:rFonts w:asciiTheme="minorHAnsi" w:hAnsiTheme="minorHAnsi" w:cstheme="minorHAnsi"/>
          <w:sz w:val="28"/>
          <w:szCs w:val="28"/>
        </w:rPr>
        <w:t>P</w:t>
      </w:r>
      <w:r w:rsidR="00B8661D">
        <w:rPr>
          <w:rFonts w:asciiTheme="minorHAnsi" w:hAnsiTheme="minorHAnsi" w:cstheme="minorHAnsi"/>
          <w:sz w:val="28"/>
          <w:szCs w:val="28"/>
        </w:rPr>
        <w:t xml:space="preserve">rincipal </w:t>
      </w:r>
      <w:r w:rsidRPr="00091035">
        <w:rPr>
          <w:rFonts w:asciiTheme="minorHAnsi" w:hAnsiTheme="minorHAnsi" w:cstheme="minorHAnsi"/>
          <w:sz w:val="28"/>
          <w:szCs w:val="28"/>
        </w:rPr>
        <w:t>I</w:t>
      </w:r>
      <w:r w:rsidR="00B8661D">
        <w:rPr>
          <w:rFonts w:asciiTheme="minorHAnsi" w:hAnsiTheme="minorHAnsi" w:cstheme="minorHAnsi"/>
          <w:sz w:val="28"/>
          <w:szCs w:val="28"/>
        </w:rPr>
        <w:t>nvestigator</w:t>
      </w:r>
      <w:r w:rsidRPr="00091035">
        <w:rPr>
          <w:rFonts w:asciiTheme="minorHAnsi" w:hAnsiTheme="minorHAnsi" w:cstheme="minorHAnsi"/>
          <w:sz w:val="28"/>
          <w:szCs w:val="28"/>
        </w:rPr>
        <w:t>:</w:t>
      </w:r>
    </w:p>
    <w:p w14:paraId="52EC5244" w14:textId="77777777" w:rsidR="00961188" w:rsidRPr="00D31731" w:rsidRDefault="000E11D2" w:rsidP="00D31731">
      <w:pPr>
        <w:pStyle w:val="BlockText"/>
        <w:shd w:val="clear" w:color="auto" w:fill="F2F2F2" w:themeFill="background1" w:themeFillShade="F2"/>
        <w:rPr>
          <w:rFonts w:asciiTheme="minorHAnsi" w:hAnsiTheme="minorHAnsi" w:cstheme="minorHAnsi"/>
          <w:i w:val="0"/>
          <w:color w:val="000000" w:themeColor="text1"/>
        </w:rPr>
      </w:pPr>
      <w:r w:rsidRPr="00D31731">
        <w:rPr>
          <w:rFonts w:asciiTheme="minorHAnsi" w:hAnsiTheme="minorHAnsi" w:cstheme="minorHAnsi"/>
          <w:i w:val="0"/>
          <w:color w:val="000000" w:themeColor="text1"/>
        </w:rPr>
        <w:t>Name</w:t>
      </w:r>
    </w:p>
    <w:p w14:paraId="4F1CD13F" w14:textId="77777777" w:rsidR="00961188" w:rsidRPr="00D31731" w:rsidRDefault="000E11D2" w:rsidP="00D31731">
      <w:pPr>
        <w:pStyle w:val="BlockText"/>
        <w:shd w:val="clear" w:color="auto" w:fill="F2F2F2" w:themeFill="background1" w:themeFillShade="F2"/>
        <w:rPr>
          <w:rFonts w:asciiTheme="minorHAnsi" w:hAnsiTheme="minorHAnsi" w:cstheme="minorHAnsi"/>
          <w:i w:val="0"/>
          <w:color w:val="000000" w:themeColor="text1"/>
        </w:rPr>
      </w:pPr>
      <w:r w:rsidRPr="00D31731">
        <w:rPr>
          <w:rFonts w:asciiTheme="minorHAnsi" w:hAnsiTheme="minorHAnsi" w:cstheme="minorHAnsi"/>
          <w:i w:val="0"/>
          <w:color w:val="000000" w:themeColor="text1"/>
        </w:rPr>
        <w:t>Department</w:t>
      </w:r>
    </w:p>
    <w:p w14:paraId="1F943E3F" w14:textId="77777777" w:rsidR="00961188" w:rsidRPr="00D31731" w:rsidRDefault="000E11D2" w:rsidP="00D31731">
      <w:pPr>
        <w:pStyle w:val="BlockText"/>
        <w:shd w:val="clear" w:color="auto" w:fill="F2F2F2" w:themeFill="background1" w:themeFillShade="F2"/>
        <w:rPr>
          <w:rFonts w:asciiTheme="minorHAnsi" w:hAnsiTheme="minorHAnsi" w:cstheme="minorHAnsi"/>
          <w:i w:val="0"/>
          <w:color w:val="000000" w:themeColor="text1"/>
        </w:rPr>
      </w:pPr>
      <w:r w:rsidRPr="00D31731">
        <w:rPr>
          <w:rFonts w:asciiTheme="minorHAnsi" w:hAnsiTheme="minorHAnsi" w:cstheme="minorHAnsi"/>
          <w:i w:val="0"/>
          <w:color w:val="000000" w:themeColor="text1"/>
        </w:rPr>
        <w:t>Telephone Number</w:t>
      </w:r>
    </w:p>
    <w:p w14:paraId="1524C0FE" w14:textId="77777777" w:rsidR="00CD13FD" w:rsidRPr="00D31731" w:rsidRDefault="000E11D2" w:rsidP="00D31731">
      <w:pPr>
        <w:pStyle w:val="BlockText"/>
        <w:shd w:val="clear" w:color="auto" w:fill="F2F2F2" w:themeFill="background1" w:themeFillShade="F2"/>
        <w:rPr>
          <w:rFonts w:asciiTheme="minorHAnsi" w:hAnsiTheme="minorHAnsi" w:cstheme="minorHAnsi"/>
          <w:i w:val="0"/>
          <w:color w:val="000000" w:themeColor="text1"/>
        </w:rPr>
      </w:pPr>
      <w:r w:rsidRPr="00D31731">
        <w:rPr>
          <w:rFonts w:asciiTheme="minorHAnsi" w:hAnsiTheme="minorHAnsi" w:cstheme="minorHAnsi"/>
          <w:i w:val="0"/>
          <w:color w:val="000000" w:themeColor="text1"/>
        </w:rPr>
        <w:t>Email Address</w:t>
      </w:r>
    </w:p>
    <w:p w14:paraId="0FAAD4A8" w14:textId="77777777" w:rsidR="00961188" w:rsidRDefault="00961188" w:rsidP="00E102E6">
      <w:pPr>
        <w:rPr>
          <w:rFonts w:asciiTheme="minorHAnsi" w:hAnsiTheme="minorHAnsi" w:cstheme="minorHAnsi"/>
          <w:color w:val="auto"/>
        </w:rPr>
      </w:pPr>
    </w:p>
    <w:p w14:paraId="27ACE110" w14:textId="77777777" w:rsidR="00961188" w:rsidRPr="00C411BC" w:rsidRDefault="00961188" w:rsidP="00E102E6">
      <w:pPr>
        <w:rPr>
          <w:rFonts w:asciiTheme="minorHAnsi" w:hAnsiTheme="minorHAnsi" w:cstheme="minorHAnsi"/>
          <w:color w:val="auto"/>
        </w:rPr>
      </w:pPr>
    </w:p>
    <w:p w14:paraId="2E42E6D9" w14:textId="4F7F27A0" w:rsidR="00961188" w:rsidRPr="00091035" w:rsidRDefault="000E11D2" w:rsidP="00E102E6">
      <w:pPr>
        <w:pStyle w:val="Heading1"/>
        <w:rPr>
          <w:rFonts w:asciiTheme="minorHAnsi" w:hAnsiTheme="minorHAnsi" w:cstheme="minorHAnsi"/>
        </w:rPr>
      </w:pPr>
      <w:r w:rsidRPr="00091035">
        <w:rPr>
          <w:rFonts w:asciiTheme="minorHAnsi" w:hAnsiTheme="minorHAnsi" w:cstheme="minorHAnsi"/>
        </w:rPr>
        <w:t>F</w:t>
      </w:r>
      <w:r w:rsidR="00B8661D">
        <w:rPr>
          <w:rFonts w:asciiTheme="minorHAnsi" w:hAnsiTheme="minorHAnsi" w:cstheme="minorHAnsi"/>
        </w:rPr>
        <w:t xml:space="preserve">aculty Sponsor </w:t>
      </w:r>
      <w:r w:rsidRPr="00091035">
        <w:rPr>
          <w:rFonts w:asciiTheme="minorHAnsi" w:hAnsiTheme="minorHAnsi" w:cstheme="minorHAnsi"/>
        </w:rPr>
        <w:t>(for student projects):</w:t>
      </w:r>
    </w:p>
    <w:p w14:paraId="579EE9F9" w14:textId="77777777" w:rsidR="00961188" w:rsidRPr="00756AF5" w:rsidRDefault="000E11D2" w:rsidP="00756AF5">
      <w:pPr>
        <w:pStyle w:val="BlockText"/>
        <w:shd w:val="clear" w:color="auto" w:fill="F2F2F2" w:themeFill="background1" w:themeFillShade="F2"/>
        <w:rPr>
          <w:rFonts w:asciiTheme="minorHAnsi" w:hAnsiTheme="minorHAnsi" w:cstheme="minorHAnsi"/>
          <w:i w:val="0"/>
          <w:color w:val="000000" w:themeColor="text1"/>
        </w:rPr>
      </w:pPr>
      <w:r w:rsidRPr="00756AF5">
        <w:rPr>
          <w:rFonts w:asciiTheme="minorHAnsi" w:hAnsiTheme="minorHAnsi" w:cstheme="minorHAnsi"/>
          <w:i w:val="0"/>
          <w:color w:val="000000" w:themeColor="text1"/>
        </w:rPr>
        <w:t>Name</w:t>
      </w:r>
    </w:p>
    <w:p w14:paraId="0682D8D1" w14:textId="77777777" w:rsidR="00961188" w:rsidRPr="00756AF5" w:rsidRDefault="000E11D2" w:rsidP="00756AF5">
      <w:pPr>
        <w:pStyle w:val="BlockText"/>
        <w:shd w:val="clear" w:color="auto" w:fill="F2F2F2" w:themeFill="background1" w:themeFillShade="F2"/>
        <w:rPr>
          <w:rFonts w:asciiTheme="minorHAnsi" w:hAnsiTheme="minorHAnsi" w:cstheme="minorHAnsi"/>
          <w:i w:val="0"/>
          <w:color w:val="000000" w:themeColor="text1"/>
        </w:rPr>
      </w:pPr>
      <w:r w:rsidRPr="00756AF5">
        <w:rPr>
          <w:rFonts w:asciiTheme="minorHAnsi" w:hAnsiTheme="minorHAnsi" w:cstheme="minorHAnsi"/>
          <w:i w:val="0"/>
          <w:color w:val="000000" w:themeColor="text1"/>
        </w:rPr>
        <w:t>Department</w:t>
      </w:r>
    </w:p>
    <w:p w14:paraId="64C477DB" w14:textId="77777777" w:rsidR="00961188" w:rsidRPr="00756AF5" w:rsidRDefault="000E11D2" w:rsidP="00756AF5">
      <w:pPr>
        <w:pStyle w:val="BlockText"/>
        <w:shd w:val="clear" w:color="auto" w:fill="F2F2F2" w:themeFill="background1" w:themeFillShade="F2"/>
        <w:rPr>
          <w:rFonts w:asciiTheme="minorHAnsi" w:hAnsiTheme="minorHAnsi" w:cstheme="minorHAnsi"/>
          <w:i w:val="0"/>
          <w:color w:val="000000" w:themeColor="text1"/>
        </w:rPr>
      </w:pPr>
      <w:r w:rsidRPr="00756AF5">
        <w:rPr>
          <w:rFonts w:asciiTheme="minorHAnsi" w:hAnsiTheme="minorHAnsi" w:cstheme="minorHAnsi"/>
          <w:i w:val="0"/>
          <w:color w:val="000000" w:themeColor="text1"/>
        </w:rPr>
        <w:t>Telephone Number</w:t>
      </w:r>
    </w:p>
    <w:p w14:paraId="6036F3A9" w14:textId="77777777" w:rsidR="00961188" w:rsidRPr="00756AF5" w:rsidRDefault="000E11D2" w:rsidP="00756AF5">
      <w:pPr>
        <w:pStyle w:val="BlockText"/>
        <w:shd w:val="clear" w:color="auto" w:fill="F2F2F2" w:themeFill="background1" w:themeFillShade="F2"/>
        <w:rPr>
          <w:rFonts w:asciiTheme="minorHAnsi" w:hAnsiTheme="minorHAnsi" w:cstheme="minorHAnsi"/>
          <w:i w:val="0"/>
          <w:color w:val="000000" w:themeColor="text1"/>
        </w:rPr>
      </w:pPr>
      <w:r w:rsidRPr="00756AF5">
        <w:rPr>
          <w:rFonts w:asciiTheme="minorHAnsi" w:hAnsiTheme="minorHAnsi" w:cstheme="minorHAnsi"/>
          <w:i w:val="0"/>
          <w:color w:val="000000" w:themeColor="text1"/>
        </w:rPr>
        <w:t>Email Address</w:t>
      </w:r>
    </w:p>
    <w:p w14:paraId="1114DF7C" w14:textId="77777777" w:rsidR="00961188" w:rsidRPr="00C411BC" w:rsidRDefault="00961188" w:rsidP="00E102E6">
      <w:pPr>
        <w:ind w:right="720"/>
        <w:rPr>
          <w:rFonts w:asciiTheme="minorHAnsi" w:hAnsiTheme="minorHAnsi" w:cstheme="minorHAnsi"/>
          <w:color w:val="auto"/>
        </w:rPr>
      </w:pPr>
    </w:p>
    <w:p w14:paraId="68CE5A48" w14:textId="42674237" w:rsidR="00961188" w:rsidRPr="00091035" w:rsidRDefault="000E11D2" w:rsidP="00E102E6">
      <w:pPr>
        <w:pStyle w:val="Heading2"/>
        <w:spacing w:before="0" w:after="0"/>
        <w:rPr>
          <w:rFonts w:asciiTheme="minorHAnsi" w:hAnsiTheme="minorHAnsi" w:cstheme="minorHAnsi"/>
          <w:sz w:val="28"/>
          <w:szCs w:val="28"/>
        </w:rPr>
      </w:pPr>
      <w:r w:rsidRPr="00091035">
        <w:rPr>
          <w:rFonts w:asciiTheme="minorHAnsi" w:hAnsiTheme="minorHAnsi" w:cstheme="minorHAnsi"/>
          <w:sz w:val="28"/>
          <w:szCs w:val="28"/>
        </w:rPr>
        <w:t>V</w:t>
      </w:r>
      <w:r w:rsidR="00B8661D">
        <w:rPr>
          <w:rFonts w:asciiTheme="minorHAnsi" w:hAnsiTheme="minorHAnsi" w:cstheme="minorHAnsi"/>
          <w:sz w:val="28"/>
          <w:szCs w:val="28"/>
        </w:rPr>
        <w:t>ersion Number</w:t>
      </w:r>
      <w:r w:rsidRPr="00091035">
        <w:rPr>
          <w:rFonts w:asciiTheme="minorHAnsi" w:hAnsiTheme="minorHAnsi" w:cstheme="minorHAnsi"/>
          <w:sz w:val="28"/>
          <w:szCs w:val="28"/>
        </w:rPr>
        <w:t>:</w:t>
      </w:r>
    </w:p>
    <w:p w14:paraId="4F6A6BE0" w14:textId="77777777" w:rsidR="00961188" w:rsidRPr="00C411BC" w:rsidRDefault="000E11D2" w:rsidP="00E102E6">
      <w:pPr>
        <w:ind w:left="720"/>
        <w:rPr>
          <w:rFonts w:asciiTheme="minorHAnsi" w:hAnsiTheme="minorHAnsi" w:cstheme="minorHAnsi"/>
          <w:color w:val="auto"/>
        </w:rPr>
      </w:pPr>
      <w:r w:rsidRPr="00C411BC">
        <w:rPr>
          <w:rFonts w:asciiTheme="minorHAnsi" w:hAnsiTheme="minorHAnsi" w:cstheme="minorHAnsi"/>
          <w:color w:val="auto"/>
        </w:rPr>
        <w:t>Include the version number of this protocol.</w:t>
      </w:r>
    </w:p>
    <w:p w14:paraId="40B9438C" w14:textId="77777777" w:rsidR="00CD13FD" w:rsidRPr="00091035" w:rsidRDefault="00CD13FD" w:rsidP="00E102E6">
      <w:pPr>
        <w:pStyle w:val="BlockText"/>
        <w:shd w:val="clear" w:color="auto" w:fill="F2F2F2" w:themeFill="background1" w:themeFillShade="F2"/>
        <w:spacing w:before="0" w:after="0"/>
        <w:rPr>
          <w:rFonts w:asciiTheme="minorHAnsi" w:hAnsiTheme="minorHAnsi" w:cstheme="minorHAnsi"/>
          <w:b/>
          <w:bCs/>
          <w:i w:val="0"/>
        </w:rPr>
      </w:pPr>
      <w:r w:rsidRPr="00091035">
        <w:rPr>
          <w:rFonts w:asciiTheme="minorHAnsi" w:hAnsiTheme="minorHAnsi" w:cstheme="minorHAnsi"/>
          <w:b/>
          <w:bCs/>
          <w:i w:val="0"/>
        </w:rPr>
        <w:t>Response:</w:t>
      </w:r>
    </w:p>
    <w:p w14:paraId="4E8ACE88" w14:textId="77777777" w:rsidR="00D76BA9" w:rsidRPr="00C411BC" w:rsidRDefault="00D76BA9" w:rsidP="00E102E6">
      <w:pPr>
        <w:pStyle w:val="BlockText"/>
        <w:shd w:val="clear" w:color="auto" w:fill="F2F2F2" w:themeFill="background1" w:themeFillShade="F2"/>
        <w:spacing w:before="0" w:after="0"/>
        <w:rPr>
          <w:rFonts w:asciiTheme="minorHAnsi" w:hAnsiTheme="minorHAnsi" w:cstheme="minorHAnsi"/>
          <w:i w:val="0"/>
        </w:rPr>
      </w:pPr>
    </w:p>
    <w:p w14:paraId="0EA89CCB" w14:textId="77777777" w:rsidR="00961188" w:rsidRPr="00C411BC" w:rsidRDefault="00961188" w:rsidP="00E102E6">
      <w:pPr>
        <w:ind w:right="720"/>
        <w:rPr>
          <w:rFonts w:asciiTheme="minorHAnsi" w:hAnsiTheme="minorHAnsi" w:cstheme="minorHAnsi"/>
          <w:color w:val="auto"/>
        </w:rPr>
      </w:pPr>
    </w:p>
    <w:p w14:paraId="71A6AD5D" w14:textId="28EF2891" w:rsidR="00961188" w:rsidRPr="00091035" w:rsidRDefault="000E11D2" w:rsidP="00E102E6">
      <w:pPr>
        <w:pStyle w:val="Heading4"/>
        <w:spacing w:before="0" w:after="0"/>
        <w:rPr>
          <w:rFonts w:asciiTheme="minorHAnsi" w:hAnsiTheme="minorHAnsi" w:cstheme="minorHAnsi"/>
          <w:sz w:val="28"/>
          <w:szCs w:val="28"/>
        </w:rPr>
      </w:pPr>
      <w:r w:rsidRPr="00091035">
        <w:rPr>
          <w:rFonts w:asciiTheme="minorHAnsi" w:hAnsiTheme="minorHAnsi" w:cstheme="minorHAnsi"/>
          <w:sz w:val="28"/>
          <w:szCs w:val="28"/>
        </w:rPr>
        <w:t>Table of Contents</w:t>
      </w:r>
    </w:p>
    <w:p w14:paraId="402484B6" w14:textId="4051192E" w:rsidR="00D76BA9" w:rsidRPr="00C411BC" w:rsidRDefault="00D76BA9" w:rsidP="00E102E6">
      <w:pPr>
        <w:rPr>
          <w:rFonts w:asciiTheme="minorHAnsi" w:hAnsiTheme="minorHAnsi" w:cstheme="minorHAnsi"/>
          <w:color w:val="auto"/>
        </w:rPr>
      </w:pPr>
    </w:p>
    <w:p w14:paraId="4911D63F" w14:textId="746AC2AE" w:rsidR="00E7151B" w:rsidRPr="00C411BC" w:rsidRDefault="00F54D19" w:rsidP="00E102E6">
      <w:pPr>
        <w:pStyle w:val="ListParagraph"/>
        <w:numPr>
          <w:ilvl w:val="0"/>
          <w:numId w:val="7"/>
        </w:numPr>
        <w:rPr>
          <w:rFonts w:asciiTheme="minorHAnsi" w:hAnsiTheme="minorHAnsi" w:cstheme="minorHAnsi"/>
          <w:color w:val="auto"/>
        </w:rPr>
      </w:pPr>
      <w:r w:rsidRPr="00C411BC">
        <w:rPr>
          <w:rFonts w:asciiTheme="minorHAnsi" w:hAnsiTheme="minorHAnsi" w:cstheme="minorHAnsi"/>
          <w:color w:val="auto"/>
        </w:rPr>
        <w:t>Objectives</w:t>
      </w:r>
    </w:p>
    <w:p w14:paraId="0BA2BD23" w14:textId="024666FC" w:rsidR="00F54D19" w:rsidRPr="00C411BC" w:rsidRDefault="00E7151B" w:rsidP="00E102E6">
      <w:pPr>
        <w:pStyle w:val="ListParagraph"/>
        <w:numPr>
          <w:ilvl w:val="0"/>
          <w:numId w:val="7"/>
        </w:numPr>
        <w:rPr>
          <w:rFonts w:asciiTheme="minorHAnsi" w:hAnsiTheme="minorHAnsi" w:cstheme="minorHAnsi"/>
          <w:color w:val="auto"/>
        </w:rPr>
      </w:pPr>
      <w:r w:rsidRPr="00C411BC">
        <w:rPr>
          <w:rFonts w:asciiTheme="minorHAnsi" w:hAnsiTheme="minorHAnsi" w:cstheme="minorHAnsi"/>
          <w:color w:val="auto"/>
        </w:rPr>
        <w:t>Educational Setting and Practice</w:t>
      </w:r>
      <w:r w:rsidR="00F54D19" w:rsidRPr="00C411BC">
        <w:rPr>
          <w:rFonts w:asciiTheme="minorHAnsi" w:hAnsiTheme="minorHAnsi" w:cstheme="minorHAnsi"/>
          <w:color w:val="auto"/>
        </w:rPr>
        <w:tab/>
      </w:r>
    </w:p>
    <w:p w14:paraId="4FCFD8D4" w14:textId="77777777" w:rsidR="00757B0A" w:rsidRPr="00C411BC" w:rsidRDefault="00E7151B" w:rsidP="00E102E6">
      <w:pPr>
        <w:rPr>
          <w:rFonts w:asciiTheme="minorHAnsi" w:hAnsiTheme="minorHAnsi" w:cstheme="minorHAnsi"/>
          <w:color w:val="auto"/>
        </w:rPr>
      </w:pPr>
      <w:r w:rsidRPr="00C411BC">
        <w:rPr>
          <w:rFonts w:asciiTheme="minorHAnsi" w:hAnsiTheme="minorHAnsi" w:cstheme="minorHAnsi"/>
          <w:color w:val="auto"/>
        </w:rPr>
        <w:t>3</w:t>
      </w:r>
      <w:r w:rsidR="00F54D19" w:rsidRPr="00C411BC">
        <w:rPr>
          <w:rFonts w:asciiTheme="minorHAnsi" w:hAnsiTheme="minorHAnsi" w:cstheme="minorHAnsi"/>
          <w:color w:val="auto"/>
        </w:rPr>
        <w:t>.0</w:t>
      </w:r>
      <w:r w:rsidR="00F54D19" w:rsidRPr="00C411BC">
        <w:rPr>
          <w:rFonts w:asciiTheme="minorHAnsi" w:hAnsiTheme="minorHAnsi" w:cstheme="minorHAnsi"/>
          <w:color w:val="auto"/>
        </w:rPr>
        <w:tab/>
      </w:r>
      <w:r w:rsidR="00757B0A" w:rsidRPr="00C411BC">
        <w:rPr>
          <w:rFonts w:asciiTheme="minorHAnsi" w:hAnsiTheme="minorHAnsi" w:cstheme="minorHAnsi"/>
          <w:color w:val="auto"/>
        </w:rPr>
        <w:t>Description of Participants and Recruitment</w:t>
      </w:r>
    </w:p>
    <w:p w14:paraId="122E75D8" w14:textId="3B1FC879" w:rsidR="00F54D19" w:rsidRPr="00C411BC" w:rsidRDefault="00757B0A" w:rsidP="00E102E6">
      <w:pPr>
        <w:rPr>
          <w:rFonts w:asciiTheme="minorHAnsi" w:hAnsiTheme="minorHAnsi" w:cstheme="minorHAnsi"/>
          <w:color w:val="auto"/>
        </w:rPr>
      </w:pPr>
      <w:r w:rsidRPr="00C411BC">
        <w:rPr>
          <w:rFonts w:asciiTheme="minorHAnsi" w:hAnsiTheme="minorHAnsi" w:cstheme="minorHAnsi"/>
          <w:color w:val="auto"/>
        </w:rPr>
        <w:t>4.0</w:t>
      </w:r>
      <w:r w:rsidRPr="00C411BC">
        <w:rPr>
          <w:rFonts w:asciiTheme="minorHAnsi" w:hAnsiTheme="minorHAnsi" w:cstheme="minorHAnsi"/>
          <w:color w:val="auto"/>
        </w:rPr>
        <w:tab/>
        <w:t>Procedures</w:t>
      </w:r>
      <w:r w:rsidR="00F54D19" w:rsidRPr="00C411BC">
        <w:rPr>
          <w:rFonts w:asciiTheme="minorHAnsi" w:hAnsiTheme="minorHAnsi" w:cstheme="minorHAnsi"/>
          <w:color w:val="auto"/>
        </w:rPr>
        <w:tab/>
      </w:r>
    </w:p>
    <w:p w14:paraId="1B6B9652" w14:textId="280B8923" w:rsidR="00F54D19" w:rsidRPr="00C411BC" w:rsidRDefault="00757B0A" w:rsidP="00E102E6">
      <w:pPr>
        <w:rPr>
          <w:rFonts w:asciiTheme="minorHAnsi" w:hAnsiTheme="minorHAnsi" w:cstheme="minorHAnsi"/>
          <w:color w:val="auto"/>
        </w:rPr>
      </w:pPr>
      <w:r w:rsidRPr="00C411BC">
        <w:rPr>
          <w:rFonts w:asciiTheme="minorHAnsi" w:hAnsiTheme="minorHAnsi" w:cstheme="minorHAnsi"/>
          <w:color w:val="auto"/>
        </w:rPr>
        <w:t>5</w:t>
      </w:r>
      <w:r w:rsidR="00F54D19" w:rsidRPr="00C411BC">
        <w:rPr>
          <w:rFonts w:asciiTheme="minorHAnsi" w:hAnsiTheme="minorHAnsi" w:cstheme="minorHAnsi"/>
          <w:color w:val="auto"/>
        </w:rPr>
        <w:t>.0</w:t>
      </w:r>
      <w:r w:rsidR="00F54D19" w:rsidRPr="00C411BC">
        <w:rPr>
          <w:rFonts w:asciiTheme="minorHAnsi" w:hAnsiTheme="minorHAnsi" w:cstheme="minorHAnsi"/>
          <w:color w:val="auto"/>
        </w:rPr>
        <w:tab/>
        <w:t xml:space="preserve">Data </w:t>
      </w:r>
      <w:r w:rsidR="006E76E5" w:rsidRPr="00C411BC">
        <w:rPr>
          <w:rFonts w:asciiTheme="minorHAnsi" w:hAnsiTheme="minorHAnsi" w:cstheme="minorHAnsi"/>
          <w:color w:val="auto"/>
        </w:rPr>
        <w:t xml:space="preserve">Analysis and </w:t>
      </w:r>
      <w:r w:rsidR="00F54D19" w:rsidRPr="00C411BC">
        <w:rPr>
          <w:rFonts w:asciiTheme="minorHAnsi" w:hAnsiTheme="minorHAnsi" w:cstheme="minorHAnsi"/>
          <w:color w:val="auto"/>
        </w:rPr>
        <w:t>Management</w:t>
      </w:r>
      <w:r w:rsidR="00F54D19" w:rsidRPr="00C411BC">
        <w:rPr>
          <w:rFonts w:asciiTheme="minorHAnsi" w:hAnsiTheme="minorHAnsi" w:cstheme="minorHAnsi"/>
          <w:color w:val="auto"/>
        </w:rPr>
        <w:tab/>
      </w:r>
    </w:p>
    <w:p w14:paraId="097279C5" w14:textId="4BF70814" w:rsidR="00F54D19" w:rsidRPr="00C411BC" w:rsidRDefault="00757B0A" w:rsidP="00E102E6">
      <w:pPr>
        <w:rPr>
          <w:rFonts w:asciiTheme="minorHAnsi" w:hAnsiTheme="minorHAnsi" w:cstheme="minorHAnsi"/>
          <w:color w:val="auto"/>
        </w:rPr>
      </w:pPr>
      <w:r w:rsidRPr="00C411BC">
        <w:rPr>
          <w:rFonts w:asciiTheme="minorHAnsi" w:hAnsiTheme="minorHAnsi" w:cstheme="minorHAnsi"/>
          <w:color w:val="auto"/>
        </w:rPr>
        <w:t>6</w:t>
      </w:r>
      <w:r w:rsidR="00F54D19" w:rsidRPr="00C411BC">
        <w:rPr>
          <w:rFonts w:asciiTheme="minorHAnsi" w:hAnsiTheme="minorHAnsi" w:cstheme="minorHAnsi"/>
          <w:color w:val="auto"/>
        </w:rPr>
        <w:t>.0</w:t>
      </w:r>
      <w:r w:rsidR="00F54D19" w:rsidRPr="00C411BC">
        <w:rPr>
          <w:rFonts w:asciiTheme="minorHAnsi" w:hAnsiTheme="minorHAnsi" w:cstheme="minorHAnsi"/>
          <w:color w:val="auto"/>
        </w:rPr>
        <w:tab/>
        <w:t>Risks to Participants</w:t>
      </w:r>
      <w:r w:rsidR="00F54D19" w:rsidRPr="00C411BC">
        <w:rPr>
          <w:rFonts w:asciiTheme="minorHAnsi" w:hAnsiTheme="minorHAnsi" w:cstheme="minorHAnsi"/>
          <w:color w:val="auto"/>
        </w:rPr>
        <w:tab/>
      </w:r>
    </w:p>
    <w:p w14:paraId="07B633F7" w14:textId="46E06640" w:rsidR="00F54D19" w:rsidRPr="00C411BC" w:rsidRDefault="00757B0A" w:rsidP="00E102E6">
      <w:pPr>
        <w:rPr>
          <w:rFonts w:asciiTheme="minorHAnsi" w:hAnsiTheme="minorHAnsi" w:cstheme="minorHAnsi"/>
          <w:color w:val="auto"/>
        </w:rPr>
      </w:pPr>
      <w:r w:rsidRPr="00C411BC">
        <w:rPr>
          <w:rFonts w:asciiTheme="minorHAnsi" w:hAnsiTheme="minorHAnsi" w:cstheme="minorHAnsi"/>
          <w:color w:val="auto"/>
        </w:rPr>
        <w:t>7</w:t>
      </w:r>
      <w:r w:rsidR="00F54D19" w:rsidRPr="00C411BC">
        <w:rPr>
          <w:rFonts w:asciiTheme="minorHAnsi" w:hAnsiTheme="minorHAnsi" w:cstheme="minorHAnsi"/>
          <w:color w:val="auto"/>
        </w:rPr>
        <w:t>.0</w:t>
      </w:r>
      <w:r w:rsidR="00F54D19" w:rsidRPr="00C411BC">
        <w:rPr>
          <w:rFonts w:asciiTheme="minorHAnsi" w:hAnsiTheme="minorHAnsi" w:cstheme="minorHAnsi"/>
          <w:color w:val="auto"/>
        </w:rPr>
        <w:tab/>
        <w:t>Potential Benefits</w:t>
      </w:r>
      <w:r w:rsidR="00F54D19" w:rsidRPr="00C411BC">
        <w:rPr>
          <w:rFonts w:asciiTheme="minorHAnsi" w:hAnsiTheme="minorHAnsi" w:cstheme="minorHAnsi"/>
          <w:color w:val="auto"/>
        </w:rPr>
        <w:tab/>
      </w:r>
    </w:p>
    <w:p w14:paraId="6050A3B1" w14:textId="311F96AD" w:rsidR="00961188" w:rsidRDefault="00757B0A" w:rsidP="00E102E6">
      <w:pPr>
        <w:rPr>
          <w:rFonts w:asciiTheme="minorHAnsi" w:hAnsiTheme="minorHAnsi" w:cstheme="minorHAnsi"/>
          <w:color w:val="auto"/>
        </w:rPr>
      </w:pPr>
      <w:r w:rsidRPr="00C411BC">
        <w:rPr>
          <w:rFonts w:asciiTheme="minorHAnsi" w:hAnsiTheme="minorHAnsi" w:cstheme="minorHAnsi"/>
          <w:color w:val="auto"/>
        </w:rPr>
        <w:t>8</w:t>
      </w:r>
      <w:r w:rsidR="00F54D19" w:rsidRPr="00C411BC">
        <w:rPr>
          <w:rFonts w:asciiTheme="minorHAnsi" w:hAnsiTheme="minorHAnsi" w:cstheme="minorHAnsi"/>
          <w:color w:val="auto"/>
        </w:rPr>
        <w:t>.0</w:t>
      </w:r>
      <w:r w:rsidR="00F54D19" w:rsidRPr="00C411BC">
        <w:rPr>
          <w:rFonts w:asciiTheme="minorHAnsi" w:hAnsiTheme="minorHAnsi" w:cstheme="minorHAnsi"/>
          <w:color w:val="auto"/>
        </w:rPr>
        <w:tab/>
        <w:t>External Approvals</w:t>
      </w:r>
      <w:r w:rsidR="00F54D19" w:rsidRPr="00C411BC">
        <w:rPr>
          <w:rFonts w:asciiTheme="minorHAnsi" w:hAnsiTheme="minorHAnsi" w:cstheme="minorHAnsi"/>
          <w:color w:val="auto"/>
        </w:rPr>
        <w:tab/>
      </w:r>
    </w:p>
    <w:p w14:paraId="00272F59" w14:textId="77777777" w:rsidR="00F45ED3" w:rsidRPr="00C411BC" w:rsidRDefault="00F45ED3" w:rsidP="00E102E6">
      <w:pPr>
        <w:rPr>
          <w:rFonts w:asciiTheme="minorHAnsi" w:hAnsiTheme="minorHAnsi" w:cstheme="minorHAnsi"/>
          <w:color w:val="auto"/>
        </w:rPr>
      </w:pPr>
    </w:p>
    <w:p w14:paraId="10A4AC93" w14:textId="3CBEBD49" w:rsidR="00961188" w:rsidRPr="00A01857" w:rsidRDefault="00A01857" w:rsidP="00E102E6">
      <w:pPr>
        <w:pStyle w:val="Heading5"/>
        <w:spacing w:before="0" w:after="0"/>
        <w:rPr>
          <w:rFonts w:asciiTheme="minorHAnsi" w:hAnsiTheme="minorHAnsi" w:cstheme="minorHAnsi"/>
          <w:sz w:val="28"/>
          <w:szCs w:val="28"/>
        </w:rPr>
      </w:pPr>
      <w:bookmarkStart w:id="1" w:name="_30j0zll" w:colFirst="0" w:colLast="0"/>
      <w:bookmarkStart w:id="2" w:name="_Toc476738588"/>
      <w:bookmarkEnd w:id="1"/>
      <w:r w:rsidRPr="00A01857">
        <w:rPr>
          <w:rFonts w:asciiTheme="minorHAnsi" w:hAnsiTheme="minorHAnsi" w:cstheme="minorHAnsi"/>
          <w:sz w:val="28"/>
          <w:szCs w:val="28"/>
        </w:rPr>
        <w:t xml:space="preserve">1. </w:t>
      </w:r>
      <w:r w:rsidR="000E11D2" w:rsidRPr="00A01857">
        <w:rPr>
          <w:rFonts w:asciiTheme="minorHAnsi" w:hAnsiTheme="minorHAnsi" w:cstheme="minorHAnsi"/>
          <w:sz w:val="28"/>
          <w:szCs w:val="28"/>
        </w:rPr>
        <w:t>Objectives</w:t>
      </w:r>
      <w:bookmarkEnd w:id="2"/>
    </w:p>
    <w:p w14:paraId="187D2CC4" w14:textId="2B8463B7" w:rsidR="00961188" w:rsidRPr="005F17E7" w:rsidRDefault="000E11D2" w:rsidP="00E102E6">
      <w:pPr>
        <w:pStyle w:val="ListParagraph"/>
        <w:numPr>
          <w:ilvl w:val="1"/>
          <w:numId w:val="11"/>
        </w:numPr>
        <w:ind w:right="720"/>
        <w:rPr>
          <w:rFonts w:asciiTheme="minorHAnsi" w:hAnsiTheme="minorHAnsi" w:cstheme="minorHAnsi"/>
          <w:color w:val="auto"/>
        </w:rPr>
      </w:pPr>
      <w:r w:rsidRPr="005F17E7">
        <w:rPr>
          <w:rFonts w:asciiTheme="minorHAnsi" w:hAnsiTheme="minorHAnsi" w:cstheme="minorHAnsi"/>
          <w:color w:val="auto"/>
        </w:rPr>
        <w:t>Describe the purpo</w:t>
      </w:r>
      <w:r w:rsidR="0065100A" w:rsidRPr="005F17E7">
        <w:rPr>
          <w:rFonts w:asciiTheme="minorHAnsi" w:hAnsiTheme="minorHAnsi" w:cstheme="minorHAnsi"/>
          <w:color w:val="auto"/>
        </w:rPr>
        <w:t>se</w:t>
      </w:r>
      <w:r w:rsidR="00A41CCB" w:rsidRPr="005F17E7">
        <w:rPr>
          <w:rFonts w:asciiTheme="minorHAnsi" w:hAnsiTheme="minorHAnsi" w:cstheme="minorHAnsi"/>
          <w:color w:val="auto"/>
        </w:rPr>
        <w:t xml:space="preserve"> and</w:t>
      </w:r>
      <w:r w:rsidR="0065100A" w:rsidRPr="005F17E7">
        <w:rPr>
          <w:rFonts w:asciiTheme="minorHAnsi" w:hAnsiTheme="minorHAnsi" w:cstheme="minorHAnsi"/>
          <w:color w:val="auto"/>
        </w:rPr>
        <w:t xml:space="preserve"> specific </w:t>
      </w:r>
      <w:r w:rsidR="00AB1D01" w:rsidRPr="005F17E7">
        <w:rPr>
          <w:rFonts w:asciiTheme="minorHAnsi" w:hAnsiTheme="minorHAnsi" w:cstheme="minorHAnsi"/>
          <w:color w:val="auto"/>
        </w:rPr>
        <w:t>aims</w:t>
      </w:r>
      <w:r w:rsidR="0065100A" w:rsidRPr="005F17E7">
        <w:rPr>
          <w:rFonts w:asciiTheme="minorHAnsi" w:hAnsiTheme="minorHAnsi" w:cstheme="minorHAnsi"/>
          <w:color w:val="auto"/>
        </w:rPr>
        <w:t xml:space="preserve"> for the research</w:t>
      </w:r>
      <w:r w:rsidRPr="005F17E7">
        <w:rPr>
          <w:rFonts w:asciiTheme="minorHAnsi" w:hAnsiTheme="minorHAnsi" w:cstheme="minorHAnsi"/>
          <w:color w:val="auto"/>
        </w:rPr>
        <w:t>.</w:t>
      </w:r>
      <w:r w:rsidR="00A41CCB" w:rsidRPr="005F17E7">
        <w:rPr>
          <w:rFonts w:asciiTheme="minorHAnsi" w:hAnsiTheme="minorHAnsi" w:cstheme="minorHAnsi"/>
          <w:color w:val="auto"/>
        </w:rPr>
        <w:t xml:space="preserve"> If applicable, state specific hypotheses to be </w:t>
      </w:r>
      <w:proofErr w:type="gramStart"/>
      <w:r w:rsidR="00A41CCB" w:rsidRPr="005F17E7">
        <w:rPr>
          <w:rFonts w:asciiTheme="minorHAnsi" w:hAnsiTheme="minorHAnsi" w:cstheme="minorHAnsi"/>
          <w:color w:val="auto"/>
        </w:rPr>
        <w:t>tested</w:t>
      </w:r>
      <w:proofErr w:type="gramEnd"/>
      <w:r w:rsidR="00A41CCB" w:rsidRPr="005F17E7">
        <w:rPr>
          <w:rFonts w:asciiTheme="minorHAnsi" w:hAnsiTheme="minorHAnsi" w:cstheme="minorHAnsi"/>
          <w:color w:val="auto"/>
        </w:rPr>
        <w:t>.</w:t>
      </w:r>
    </w:p>
    <w:p w14:paraId="152B18DF" w14:textId="77777777" w:rsidR="00CD13FD" w:rsidRPr="00B94959" w:rsidRDefault="00CD13FD" w:rsidP="00E102E6">
      <w:pPr>
        <w:pStyle w:val="BlockText"/>
        <w:shd w:val="clear" w:color="auto" w:fill="F2F2F2" w:themeFill="background1" w:themeFillShade="F2"/>
        <w:spacing w:before="0" w:after="0"/>
        <w:rPr>
          <w:rFonts w:asciiTheme="minorHAnsi" w:hAnsiTheme="minorHAnsi" w:cstheme="minorHAnsi"/>
          <w:b/>
          <w:bCs/>
          <w:i w:val="0"/>
        </w:rPr>
      </w:pPr>
      <w:r w:rsidRPr="00B94959">
        <w:rPr>
          <w:rFonts w:asciiTheme="minorHAnsi" w:hAnsiTheme="minorHAnsi" w:cstheme="minorHAnsi"/>
          <w:b/>
          <w:bCs/>
          <w:i w:val="0"/>
        </w:rPr>
        <w:t>Response:</w:t>
      </w:r>
    </w:p>
    <w:p w14:paraId="3165E94C" w14:textId="77777777" w:rsidR="00CD13FD" w:rsidRPr="00C411BC" w:rsidRDefault="00CD13FD" w:rsidP="00E102E6">
      <w:pPr>
        <w:pStyle w:val="BlockText"/>
        <w:shd w:val="clear" w:color="auto" w:fill="F2F2F2" w:themeFill="background1" w:themeFillShade="F2"/>
        <w:spacing w:before="0" w:after="0"/>
        <w:rPr>
          <w:rFonts w:asciiTheme="minorHAnsi" w:hAnsiTheme="minorHAnsi" w:cstheme="minorHAnsi"/>
          <w:i w:val="0"/>
        </w:rPr>
      </w:pPr>
    </w:p>
    <w:p w14:paraId="3D95B6F0" w14:textId="77777777" w:rsidR="00CD13FD" w:rsidRPr="00C411BC" w:rsidRDefault="00CD13FD" w:rsidP="00E102E6">
      <w:pPr>
        <w:pStyle w:val="BlockText"/>
        <w:shd w:val="clear" w:color="auto" w:fill="F2F2F2" w:themeFill="background1" w:themeFillShade="F2"/>
        <w:spacing w:before="0" w:after="0"/>
        <w:rPr>
          <w:rFonts w:asciiTheme="minorHAnsi" w:hAnsiTheme="minorHAnsi" w:cstheme="minorHAnsi"/>
          <w:i w:val="0"/>
        </w:rPr>
      </w:pPr>
      <w:bookmarkStart w:id="3" w:name="_1fob9te" w:colFirst="0" w:colLast="0"/>
      <w:bookmarkEnd w:id="3"/>
    </w:p>
    <w:p w14:paraId="66CBF8EE" w14:textId="0DABE461" w:rsidR="00A17597" w:rsidRPr="005F17E7" w:rsidRDefault="00A17597" w:rsidP="00E102E6">
      <w:pPr>
        <w:pStyle w:val="Heading1"/>
        <w:numPr>
          <w:ilvl w:val="0"/>
          <w:numId w:val="12"/>
        </w:numPr>
        <w:rPr>
          <w:rFonts w:ascii="Calibri" w:hAnsi="Calibri" w:cs="Calibri"/>
        </w:rPr>
      </w:pPr>
      <w:bookmarkStart w:id="4" w:name="_Toc476738589"/>
      <w:r w:rsidRPr="005F17E7">
        <w:rPr>
          <w:rFonts w:ascii="Calibri" w:hAnsi="Calibri" w:cs="Calibri"/>
        </w:rPr>
        <w:lastRenderedPageBreak/>
        <w:t>Educational Setting and Practice</w:t>
      </w:r>
    </w:p>
    <w:p w14:paraId="66497276" w14:textId="5708ECCC" w:rsidR="00A17597" w:rsidRPr="005A1569" w:rsidRDefault="005F17E7" w:rsidP="00E102E6">
      <w:pPr>
        <w:ind w:firstLine="360"/>
      </w:pPr>
      <w:r>
        <w:t>2.</w:t>
      </w:r>
      <w:r w:rsidRPr="005A1569">
        <w:t xml:space="preserve">1 </w:t>
      </w:r>
      <w:r w:rsidR="00A17597" w:rsidRPr="005A1569">
        <w:t>Describe the educational setting in which the research will take place.</w:t>
      </w:r>
    </w:p>
    <w:p w14:paraId="54EACA69" w14:textId="21DBF928" w:rsidR="00A17597" w:rsidRPr="00756AF5" w:rsidRDefault="00A17597" w:rsidP="00E102E6">
      <w:pPr>
        <w:pStyle w:val="BlockText"/>
        <w:shd w:val="clear" w:color="auto" w:fill="F2F2F2" w:themeFill="background1" w:themeFillShade="F2"/>
        <w:spacing w:before="0" w:after="0"/>
        <w:rPr>
          <w:rFonts w:ascii="Calibri" w:hAnsi="Calibri" w:cs="Calibri"/>
          <w:i w:val="0"/>
        </w:rPr>
      </w:pPr>
      <w:r w:rsidRPr="00756AF5">
        <w:rPr>
          <w:rFonts w:ascii="Calibri" w:hAnsi="Calibri" w:cs="Calibri"/>
          <w:i w:val="0"/>
        </w:rPr>
        <w:t>Response:</w:t>
      </w:r>
      <w:r w:rsidR="00491B6B" w:rsidRPr="00756AF5">
        <w:rPr>
          <w:rFonts w:asciiTheme="minorHAnsi" w:hAnsiTheme="minorHAnsi" w:cstheme="minorHAnsi"/>
          <w:i w:val="0"/>
        </w:rPr>
        <w:t xml:space="preserve"> </w:t>
      </w:r>
    </w:p>
    <w:p w14:paraId="4E640372" w14:textId="77777777" w:rsidR="00A17597" w:rsidRPr="00B94959" w:rsidRDefault="00A17597" w:rsidP="00E102E6">
      <w:pPr>
        <w:pStyle w:val="BlockText"/>
        <w:shd w:val="clear" w:color="auto" w:fill="F2F2F2" w:themeFill="background1" w:themeFillShade="F2"/>
        <w:spacing w:before="0" w:after="0"/>
        <w:rPr>
          <w:rFonts w:ascii="Calibri" w:hAnsi="Calibri" w:cs="Calibri"/>
          <w:i w:val="0"/>
        </w:rPr>
      </w:pPr>
    </w:p>
    <w:p w14:paraId="7540B0C9" w14:textId="77777777" w:rsidR="00A17597" w:rsidRPr="00B94959" w:rsidRDefault="00A17597" w:rsidP="00E102E6">
      <w:pPr>
        <w:rPr>
          <w:rFonts w:ascii="Calibri" w:hAnsi="Calibri" w:cs="Calibri"/>
          <w:color w:val="auto"/>
        </w:rPr>
      </w:pPr>
    </w:p>
    <w:p w14:paraId="61D60142" w14:textId="5E341181" w:rsidR="00A17597" w:rsidRPr="00B94959" w:rsidRDefault="005F17E7" w:rsidP="00E102E6">
      <w:pPr>
        <w:ind w:firstLine="360"/>
        <w:rPr>
          <w:b/>
        </w:rPr>
      </w:pPr>
      <w:r>
        <w:t xml:space="preserve">2.2 </w:t>
      </w:r>
      <w:r w:rsidR="00A17597" w:rsidRPr="00B94959">
        <w:t xml:space="preserve">Describe the educational practice that will </w:t>
      </w:r>
      <w:proofErr w:type="gramStart"/>
      <w:r w:rsidR="00A17597" w:rsidRPr="00B94959">
        <w:t>be compared</w:t>
      </w:r>
      <w:proofErr w:type="gramEnd"/>
      <w:r w:rsidR="00A17597" w:rsidRPr="00B94959">
        <w:t xml:space="preserve"> or studied.</w:t>
      </w:r>
    </w:p>
    <w:p w14:paraId="281FC255" w14:textId="77777777" w:rsidR="00A17597" w:rsidRPr="00756AF5" w:rsidRDefault="00A17597" w:rsidP="00E102E6">
      <w:pPr>
        <w:pStyle w:val="BlockText"/>
        <w:shd w:val="clear" w:color="auto" w:fill="F2F2F2" w:themeFill="background1" w:themeFillShade="F2"/>
        <w:spacing w:before="0" w:after="0"/>
        <w:rPr>
          <w:rFonts w:ascii="Calibri" w:hAnsi="Calibri" w:cs="Calibri"/>
          <w:i w:val="0"/>
        </w:rPr>
      </w:pPr>
      <w:r w:rsidRPr="00756AF5">
        <w:rPr>
          <w:rFonts w:ascii="Calibri" w:hAnsi="Calibri" w:cs="Calibri"/>
          <w:i w:val="0"/>
        </w:rPr>
        <w:t>Response:</w:t>
      </w:r>
    </w:p>
    <w:p w14:paraId="656EEEC6" w14:textId="77777777" w:rsidR="00A17597" w:rsidRPr="00B94959" w:rsidRDefault="00A17597" w:rsidP="00E102E6">
      <w:pPr>
        <w:pStyle w:val="BlockText"/>
        <w:shd w:val="clear" w:color="auto" w:fill="F2F2F2" w:themeFill="background1" w:themeFillShade="F2"/>
        <w:spacing w:before="0" w:after="0"/>
        <w:rPr>
          <w:rFonts w:ascii="Calibri" w:hAnsi="Calibri" w:cs="Calibri"/>
          <w:i w:val="0"/>
        </w:rPr>
      </w:pPr>
    </w:p>
    <w:p w14:paraId="6BCB0F19" w14:textId="77777777" w:rsidR="00A17597" w:rsidRPr="00B94959" w:rsidRDefault="00A17597" w:rsidP="00E102E6">
      <w:pPr>
        <w:pStyle w:val="BlockText"/>
        <w:shd w:val="clear" w:color="auto" w:fill="F2F2F2" w:themeFill="background1" w:themeFillShade="F2"/>
        <w:spacing w:before="0" w:after="0"/>
        <w:rPr>
          <w:rFonts w:ascii="Calibri" w:hAnsi="Calibri" w:cs="Calibri"/>
          <w:i w:val="0"/>
        </w:rPr>
      </w:pPr>
    </w:p>
    <w:bookmarkEnd w:id="4"/>
    <w:p w14:paraId="12038DB8" w14:textId="77777777" w:rsidR="00E102E6" w:rsidRDefault="00A027C8" w:rsidP="00E102E6">
      <w:pPr>
        <w:pStyle w:val="Heading2"/>
        <w:numPr>
          <w:ilvl w:val="0"/>
          <w:numId w:val="12"/>
        </w:numPr>
        <w:spacing w:before="0" w:after="0"/>
        <w:rPr>
          <w:rFonts w:ascii="Calibri" w:hAnsi="Calibri" w:cs="Calibri"/>
          <w:sz w:val="28"/>
          <w:szCs w:val="28"/>
        </w:rPr>
      </w:pPr>
      <w:r w:rsidRPr="005F17E7">
        <w:rPr>
          <w:rFonts w:ascii="Calibri" w:hAnsi="Calibri" w:cs="Calibri"/>
          <w:sz w:val="28"/>
          <w:szCs w:val="28"/>
        </w:rPr>
        <w:t>Description of Participants and Recruitment</w:t>
      </w:r>
    </w:p>
    <w:p w14:paraId="6282B46B" w14:textId="77777777" w:rsidR="00E102E6" w:rsidRDefault="00E102E6" w:rsidP="00E102E6">
      <w:pPr>
        <w:pStyle w:val="Heading2"/>
        <w:numPr>
          <w:ilvl w:val="1"/>
          <w:numId w:val="12"/>
        </w:numPr>
        <w:spacing w:before="0" w:after="0"/>
        <w:rPr>
          <w:rFonts w:ascii="Calibri" w:hAnsi="Calibri" w:cs="Calibri"/>
          <w:b w:val="0"/>
          <w:bCs/>
          <w:color w:val="auto"/>
          <w:sz w:val="24"/>
          <w:szCs w:val="24"/>
        </w:rPr>
      </w:pPr>
      <w:r>
        <w:rPr>
          <w:rFonts w:ascii="Calibri" w:hAnsi="Calibri" w:cs="Calibri"/>
          <w:b w:val="0"/>
          <w:bCs/>
          <w:color w:val="auto"/>
          <w:sz w:val="24"/>
          <w:szCs w:val="24"/>
        </w:rPr>
        <w:t xml:space="preserve"> </w:t>
      </w:r>
      <w:r w:rsidRPr="00E102E6">
        <w:rPr>
          <w:rFonts w:ascii="Calibri" w:hAnsi="Calibri" w:cs="Calibri"/>
          <w:b w:val="0"/>
          <w:bCs/>
          <w:color w:val="auto"/>
          <w:sz w:val="24"/>
          <w:szCs w:val="24"/>
        </w:rPr>
        <w:t xml:space="preserve">Describe the characteristics of the participants in the study. Include the source of the participants and the criteria that define who will </w:t>
      </w:r>
      <w:proofErr w:type="gramStart"/>
      <w:r w:rsidRPr="00E102E6">
        <w:rPr>
          <w:rFonts w:ascii="Calibri" w:hAnsi="Calibri" w:cs="Calibri"/>
          <w:b w:val="0"/>
          <w:bCs/>
          <w:color w:val="auto"/>
          <w:sz w:val="24"/>
          <w:szCs w:val="24"/>
        </w:rPr>
        <w:t>be included</w:t>
      </w:r>
      <w:proofErr w:type="gramEnd"/>
      <w:r w:rsidRPr="00E102E6">
        <w:rPr>
          <w:rFonts w:ascii="Calibri" w:hAnsi="Calibri" w:cs="Calibri"/>
          <w:b w:val="0"/>
          <w:bCs/>
          <w:color w:val="auto"/>
          <w:sz w:val="24"/>
          <w:szCs w:val="24"/>
        </w:rPr>
        <w:t xml:space="preserve"> or excluded in your final study sample.</w:t>
      </w:r>
    </w:p>
    <w:p w14:paraId="0839E481" w14:textId="77777777" w:rsidR="00E102E6" w:rsidRDefault="00E102E6" w:rsidP="00F45ED3">
      <w:pPr>
        <w:pStyle w:val="BlockText"/>
        <w:shd w:val="clear" w:color="auto" w:fill="F2F2F2" w:themeFill="background1" w:themeFillShade="F2"/>
        <w:spacing w:before="0" w:after="0"/>
        <w:ind w:left="540"/>
        <w:rPr>
          <w:rFonts w:asciiTheme="minorHAnsi" w:hAnsiTheme="minorHAnsi" w:cstheme="minorHAnsi"/>
          <w:i w:val="0"/>
        </w:rPr>
      </w:pPr>
      <w:r w:rsidRPr="0011445E">
        <w:rPr>
          <w:rFonts w:asciiTheme="minorHAnsi" w:hAnsiTheme="minorHAnsi" w:cstheme="minorHAnsi"/>
          <w:i w:val="0"/>
        </w:rPr>
        <w:t>Response:</w:t>
      </w:r>
    </w:p>
    <w:p w14:paraId="053453C6" w14:textId="77777777" w:rsidR="00F45ED3" w:rsidRDefault="00F45ED3" w:rsidP="00F45ED3">
      <w:pPr>
        <w:pStyle w:val="BlockText"/>
        <w:shd w:val="clear" w:color="auto" w:fill="F2F2F2" w:themeFill="background1" w:themeFillShade="F2"/>
        <w:spacing w:before="0" w:after="0"/>
        <w:ind w:left="540"/>
        <w:rPr>
          <w:rFonts w:asciiTheme="minorHAnsi" w:hAnsiTheme="minorHAnsi" w:cstheme="minorHAnsi"/>
          <w:i w:val="0"/>
        </w:rPr>
      </w:pPr>
    </w:p>
    <w:p w14:paraId="40CAD821" w14:textId="77777777" w:rsidR="00E102E6" w:rsidRDefault="00E102E6" w:rsidP="00F45ED3">
      <w:pPr>
        <w:pStyle w:val="BlockText"/>
        <w:shd w:val="clear" w:color="auto" w:fill="F2F2F2" w:themeFill="background1" w:themeFillShade="F2"/>
        <w:spacing w:before="0" w:after="0"/>
        <w:ind w:left="540"/>
        <w:rPr>
          <w:rFonts w:asciiTheme="minorHAnsi" w:hAnsiTheme="minorHAnsi" w:cstheme="minorHAnsi"/>
          <w:i w:val="0"/>
        </w:rPr>
      </w:pPr>
    </w:p>
    <w:p w14:paraId="482162B2" w14:textId="77777777" w:rsidR="00CE34F2" w:rsidRDefault="00CE34F2" w:rsidP="00E102E6">
      <w:pPr>
        <w:ind w:left="900" w:right="720"/>
        <w:rPr>
          <w:rFonts w:asciiTheme="minorHAnsi" w:hAnsiTheme="minorHAnsi" w:cstheme="minorHAnsi"/>
          <w:color w:val="auto"/>
        </w:rPr>
      </w:pPr>
    </w:p>
    <w:p w14:paraId="4A8BAF96" w14:textId="7131FE7C" w:rsidR="00E102E6" w:rsidRPr="00E102E6" w:rsidRDefault="00E102E6" w:rsidP="00E102E6">
      <w:pPr>
        <w:pStyle w:val="ListParagraph"/>
        <w:numPr>
          <w:ilvl w:val="1"/>
          <w:numId w:val="12"/>
        </w:numPr>
        <w:ind w:right="720"/>
        <w:rPr>
          <w:rFonts w:asciiTheme="minorHAnsi" w:hAnsiTheme="minorHAnsi" w:cstheme="minorHAnsi"/>
          <w:color w:val="auto"/>
        </w:rPr>
      </w:pPr>
      <w:r>
        <w:rPr>
          <w:rFonts w:asciiTheme="minorHAnsi" w:hAnsiTheme="minorHAnsi" w:cstheme="minorHAnsi"/>
          <w:color w:val="auto"/>
        </w:rPr>
        <w:t xml:space="preserve">   Describe </w:t>
      </w:r>
      <w:r w:rsidRPr="006A4F31">
        <w:rPr>
          <w:rFonts w:asciiTheme="minorHAnsi" w:hAnsiTheme="minorHAnsi" w:cstheme="minorHAnsi"/>
          <w:color w:val="000000" w:themeColor="text1"/>
        </w:rPr>
        <w:t xml:space="preserve">how the participants will </w:t>
      </w:r>
      <w:proofErr w:type="gramStart"/>
      <w:r w:rsidRPr="006A4F31">
        <w:rPr>
          <w:rFonts w:asciiTheme="minorHAnsi" w:hAnsiTheme="minorHAnsi" w:cstheme="minorHAnsi"/>
          <w:color w:val="000000" w:themeColor="text1"/>
        </w:rPr>
        <w:t>be recruited</w:t>
      </w:r>
      <w:proofErr w:type="gramEnd"/>
      <w:r w:rsidRPr="006A4F31">
        <w:rPr>
          <w:rFonts w:asciiTheme="minorHAnsi" w:hAnsiTheme="minorHAnsi" w:cstheme="minorHAnsi"/>
          <w:color w:val="000000" w:themeColor="text1"/>
        </w:rPr>
        <w:t xml:space="preserve">. Describe when and where potential participants will </w:t>
      </w:r>
      <w:proofErr w:type="gramStart"/>
      <w:r w:rsidRPr="006A4F31">
        <w:rPr>
          <w:rFonts w:asciiTheme="minorHAnsi" w:hAnsiTheme="minorHAnsi" w:cstheme="minorHAnsi"/>
          <w:color w:val="000000" w:themeColor="text1"/>
        </w:rPr>
        <w:t>be recruited</w:t>
      </w:r>
      <w:proofErr w:type="gramEnd"/>
      <w:r>
        <w:rPr>
          <w:rFonts w:asciiTheme="minorHAnsi" w:hAnsiTheme="minorHAnsi" w:cstheme="minorHAnsi"/>
          <w:color w:val="000000" w:themeColor="text1"/>
        </w:rPr>
        <w:t>.</w:t>
      </w:r>
    </w:p>
    <w:p w14:paraId="5F7AB782" w14:textId="77777777" w:rsidR="00E102E6" w:rsidRPr="00E102E6" w:rsidRDefault="00E102E6" w:rsidP="00F45ED3">
      <w:pPr>
        <w:shd w:val="clear" w:color="auto" w:fill="F2F2F2" w:themeFill="background1" w:themeFillShade="F2"/>
        <w:ind w:left="540"/>
        <w:rPr>
          <w:rFonts w:asciiTheme="minorHAnsi" w:hAnsiTheme="minorHAnsi" w:cstheme="minorHAnsi"/>
          <w:color w:val="000000" w:themeColor="text1"/>
        </w:rPr>
      </w:pPr>
      <w:r w:rsidRPr="00E102E6">
        <w:rPr>
          <w:rFonts w:asciiTheme="minorHAnsi" w:hAnsiTheme="minorHAnsi" w:cstheme="minorHAnsi"/>
          <w:color w:val="000000" w:themeColor="text1"/>
        </w:rPr>
        <w:t>Response:</w:t>
      </w:r>
    </w:p>
    <w:p w14:paraId="5C9EA550" w14:textId="77777777" w:rsidR="00E102E6" w:rsidRPr="00E102E6" w:rsidRDefault="00E102E6" w:rsidP="00F45ED3">
      <w:pPr>
        <w:shd w:val="clear" w:color="auto" w:fill="F2F2F2" w:themeFill="background1" w:themeFillShade="F2"/>
        <w:ind w:left="540"/>
        <w:rPr>
          <w:rFonts w:asciiTheme="minorHAnsi" w:hAnsiTheme="minorHAnsi" w:cstheme="minorHAnsi"/>
          <w:color w:val="000000" w:themeColor="text1"/>
        </w:rPr>
      </w:pPr>
    </w:p>
    <w:p w14:paraId="4D38C402" w14:textId="77777777" w:rsidR="00E102E6" w:rsidRPr="00E102E6" w:rsidRDefault="00E102E6" w:rsidP="00F45ED3">
      <w:pPr>
        <w:shd w:val="clear" w:color="auto" w:fill="F2F2F2" w:themeFill="background1" w:themeFillShade="F2"/>
        <w:ind w:left="540"/>
        <w:rPr>
          <w:rFonts w:asciiTheme="minorHAnsi" w:hAnsiTheme="minorHAnsi" w:cstheme="minorHAnsi"/>
          <w:color w:val="000000" w:themeColor="text1"/>
        </w:rPr>
      </w:pPr>
    </w:p>
    <w:p w14:paraId="0AFBF373" w14:textId="77777777" w:rsidR="00E102E6" w:rsidRPr="00E102E6" w:rsidRDefault="00E102E6" w:rsidP="00E102E6">
      <w:pPr>
        <w:pStyle w:val="ListParagraph"/>
        <w:numPr>
          <w:ilvl w:val="1"/>
          <w:numId w:val="12"/>
        </w:numPr>
        <w:ind w:right="720"/>
        <w:rPr>
          <w:rFonts w:asciiTheme="minorHAnsi" w:hAnsiTheme="minorHAnsi" w:cstheme="minorHAnsi"/>
          <w:color w:val="000000" w:themeColor="text1"/>
        </w:rPr>
      </w:pPr>
      <w:r w:rsidRPr="00E102E6">
        <w:rPr>
          <w:rFonts w:asciiTheme="minorHAnsi" w:hAnsiTheme="minorHAnsi" w:cstheme="minorHAnsi"/>
          <w:color w:val="000000" w:themeColor="text1"/>
        </w:rPr>
        <w:t xml:space="preserve">Include materials that will </w:t>
      </w:r>
      <w:proofErr w:type="gramStart"/>
      <w:r w:rsidRPr="00E102E6">
        <w:rPr>
          <w:rFonts w:asciiTheme="minorHAnsi" w:hAnsiTheme="minorHAnsi" w:cstheme="minorHAnsi"/>
          <w:color w:val="000000" w:themeColor="text1"/>
        </w:rPr>
        <w:t>be used</w:t>
      </w:r>
      <w:proofErr w:type="gramEnd"/>
      <w:r w:rsidRPr="00E102E6">
        <w:rPr>
          <w:rFonts w:asciiTheme="minorHAnsi" w:hAnsiTheme="minorHAnsi" w:cstheme="minorHAnsi"/>
          <w:color w:val="000000" w:themeColor="text1"/>
        </w:rPr>
        <w:t xml:space="preserve"> to recruit participants. (Attach copies of these documents with the application. For advertisements, attach the final copy of printed advertisements. When advertisements </w:t>
      </w:r>
      <w:proofErr w:type="gramStart"/>
      <w:r w:rsidRPr="00E102E6">
        <w:rPr>
          <w:rFonts w:asciiTheme="minorHAnsi" w:hAnsiTheme="minorHAnsi" w:cstheme="minorHAnsi"/>
          <w:color w:val="000000" w:themeColor="text1"/>
        </w:rPr>
        <w:t>are taped</w:t>
      </w:r>
      <w:proofErr w:type="gramEnd"/>
      <w:r w:rsidRPr="00E102E6">
        <w:rPr>
          <w:rFonts w:asciiTheme="minorHAnsi" w:hAnsiTheme="minorHAnsi" w:cstheme="minorHAnsi"/>
          <w:color w:val="000000" w:themeColor="text1"/>
        </w:rPr>
        <w:t xml:space="preserve"> for broadcast, attach the final audio/video tape. You may submit the wording of the advertisement prior to taping to preclude re-taping because of inappropriate wording, provided the HREB reviews the final audio/video tape.)</w:t>
      </w:r>
    </w:p>
    <w:p w14:paraId="7EB745AF" w14:textId="77777777" w:rsidR="00E102E6" w:rsidRDefault="00E102E6" w:rsidP="00F45ED3">
      <w:pPr>
        <w:pStyle w:val="BlockText"/>
        <w:shd w:val="clear" w:color="auto" w:fill="F2F2F2" w:themeFill="background1" w:themeFillShade="F2"/>
        <w:spacing w:before="0" w:after="0"/>
        <w:ind w:left="540"/>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57F952A5" w14:textId="77777777" w:rsidR="00E102E6" w:rsidRDefault="00E102E6" w:rsidP="00F45ED3">
      <w:pPr>
        <w:pStyle w:val="BlockText"/>
        <w:shd w:val="clear" w:color="auto" w:fill="F2F2F2" w:themeFill="background1" w:themeFillShade="F2"/>
        <w:spacing w:before="0" w:after="0"/>
        <w:ind w:left="540"/>
        <w:rPr>
          <w:rFonts w:asciiTheme="minorHAnsi" w:hAnsiTheme="minorHAnsi" w:cstheme="minorHAnsi"/>
          <w:i w:val="0"/>
          <w:color w:val="000000" w:themeColor="text1"/>
        </w:rPr>
      </w:pPr>
    </w:p>
    <w:p w14:paraId="12E45863" w14:textId="77777777" w:rsidR="00E102E6" w:rsidRPr="006A4F31" w:rsidRDefault="00E102E6" w:rsidP="00F45ED3">
      <w:pPr>
        <w:pStyle w:val="BlockText"/>
        <w:shd w:val="clear" w:color="auto" w:fill="F2F2F2" w:themeFill="background1" w:themeFillShade="F2"/>
        <w:spacing w:before="0" w:after="0"/>
        <w:ind w:left="540"/>
        <w:rPr>
          <w:rFonts w:asciiTheme="minorHAnsi" w:hAnsiTheme="minorHAnsi" w:cstheme="minorHAnsi"/>
          <w:i w:val="0"/>
          <w:color w:val="000000" w:themeColor="text1"/>
        </w:rPr>
      </w:pPr>
    </w:p>
    <w:p w14:paraId="022E1BB6" w14:textId="6FDA11B7" w:rsidR="00961188" w:rsidRPr="00C411BC" w:rsidRDefault="000E11D2" w:rsidP="00E102E6">
      <w:pPr>
        <w:numPr>
          <w:ilvl w:val="1"/>
          <w:numId w:val="12"/>
        </w:numPr>
        <w:ind w:right="720"/>
        <w:rPr>
          <w:rFonts w:asciiTheme="minorHAnsi" w:hAnsiTheme="minorHAnsi" w:cstheme="minorHAnsi"/>
          <w:color w:val="auto"/>
        </w:rPr>
      </w:pPr>
      <w:r w:rsidRPr="00C411BC">
        <w:rPr>
          <w:rFonts w:asciiTheme="minorHAnsi" w:hAnsiTheme="minorHAnsi" w:cstheme="minorHAnsi"/>
          <w:color w:val="auto"/>
        </w:rPr>
        <w:t xml:space="preserve">Indicate the total </w:t>
      </w:r>
      <w:r w:rsidR="00D47A94" w:rsidRPr="00C411BC">
        <w:rPr>
          <w:rFonts w:asciiTheme="minorHAnsi" w:hAnsiTheme="minorHAnsi" w:cstheme="minorHAnsi"/>
          <w:color w:val="auto"/>
        </w:rPr>
        <w:t>approximate</w:t>
      </w:r>
      <w:r w:rsidR="00E72ABB" w:rsidRPr="00C411BC">
        <w:rPr>
          <w:rFonts w:asciiTheme="minorHAnsi" w:hAnsiTheme="minorHAnsi" w:cstheme="minorHAnsi"/>
          <w:color w:val="auto"/>
        </w:rPr>
        <w:t xml:space="preserve"> </w:t>
      </w:r>
      <w:r w:rsidRPr="00C411BC">
        <w:rPr>
          <w:rFonts w:asciiTheme="minorHAnsi" w:hAnsiTheme="minorHAnsi" w:cstheme="minorHAnsi"/>
          <w:color w:val="auto"/>
        </w:rPr>
        <w:t xml:space="preserve">number of </w:t>
      </w:r>
      <w:r w:rsidR="0065100A" w:rsidRPr="00C411BC">
        <w:rPr>
          <w:rFonts w:asciiTheme="minorHAnsi" w:hAnsiTheme="minorHAnsi" w:cstheme="minorHAnsi"/>
          <w:color w:val="auto"/>
        </w:rPr>
        <w:t>participants</w:t>
      </w:r>
      <w:r w:rsidRPr="00C411BC">
        <w:rPr>
          <w:rFonts w:asciiTheme="minorHAnsi" w:hAnsiTheme="minorHAnsi" w:cstheme="minorHAnsi"/>
          <w:color w:val="auto"/>
        </w:rPr>
        <w:t>.</w:t>
      </w:r>
    </w:p>
    <w:p w14:paraId="3DE9BB08" w14:textId="77777777" w:rsidR="00CD13FD" w:rsidRPr="00F45ED3" w:rsidRDefault="00CD13FD" w:rsidP="00F45ED3">
      <w:pPr>
        <w:pStyle w:val="BlockText"/>
        <w:shd w:val="clear" w:color="auto" w:fill="F2F2F2" w:themeFill="background1" w:themeFillShade="F2"/>
        <w:spacing w:before="0" w:after="0"/>
        <w:ind w:left="540"/>
        <w:rPr>
          <w:rFonts w:asciiTheme="minorHAnsi" w:hAnsiTheme="minorHAnsi" w:cstheme="minorHAnsi"/>
          <w:i w:val="0"/>
        </w:rPr>
      </w:pPr>
      <w:bookmarkStart w:id="5" w:name="_tyjcwt" w:colFirst="0" w:colLast="0"/>
      <w:bookmarkEnd w:id="5"/>
      <w:r w:rsidRPr="00F45ED3">
        <w:rPr>
          <w:rFonts w:asciiTheme="minorHAnsi" w:hAnsiTheme="minorHAnsi" w:cstheme="minorHAnsi"/>
          <w:i w:val="0"/>
        </w:rPr>
        <w:t>Response:</w:t>
      </w:r>
    </w:p>
    <w:p w14:paraId="66024885" w14:textId="77777777" w:rsidR="00E7151B" w:rsidRPr="00C411BC" w:rsidRDefault="00E7151B" w:rsidP="00F45ED3">
      <w:pPr>
        <w:pStyle w:val="BlockText"/>
        <w:shd w:val="clear" w:color="auto" w:fill="F2F2F2" w:themeFill="background1" w:themeFillShade="F2"/>
        <w:spacing w:before="0" w:after="0"/>
        <w:ind w:left="540"/>
        <w:rPr>
          <w:rFonts w:asciiTheme="minorHAnsi" w:hAnsiTheme="minorHAnsi" w:cstheme="minorHAnsi"/>
          <w:i w:val="0"/>
        </w:rPr>
      </w:pPr>
    </w:p>
    <w:p w14:paraId="73D1D3ED" w14:textId="77777777" w:rsidR="00786441" w:rsidRPr="00C411BC" w:rsidRDefault="00786441" w:rsidP="00E102E6">
      <w:pPr>
        <w:ind w:left="972" w:right="720"/>
        <w:rPr>
          <w:rFonts w:asciiTheme="minorHAnsi" w:hAnsiTheme="minorHAnsi" w:cstheme="minorHAnsi"/>
          <w:color w:val="auto"/>
        </w:rPr>
      </w:pPr>
    </w:p>
    <w:p w14:paraId="78C70EA0" w14:textId="77777777" w:rsidR="00F45ED3" w:rsidRDefault="00F45ED3" w:rsidP="00F45ED3">
      <w:pPr>
        <w:pStyle w:val="ListParagraph"/>
        <w:numPr>
          <w:ilvl w:val="1"/>
          <w:numId w:val="12"/>
        </w:numPr>
        <w:ind w:right="720"/>
        <w:rPr>
          <w:rFonts w:asciiTheme="minorHAnsi" w:hAnsiTheme="minorHAnsi" w:cstheme="minorHAnsi"/>
          <w:color w:val="auto"/>
        </w:rPr>
      </w:pPr>
      <w:r w:rsidRPr="00CE34F2">
        <w:rPr>
          <w:rFonts w:asciiTheme="minorHAnsi" w:hAnsiTheme="minorHAnsi" w:cstheme="minorHAnsi"/>
          <w:color w:val="auto"/>
        </w:rPr>
        <w:t>Indicate whether you will include non-English speaking individuals. If yes, please provide translations for all materials (consent information, recruiting materials, surveys).</w:t>
      </w:r>
    </w:p>
    <w:p w14:paraId="07891055" w14:textId="77777777" w:rsidR="00F45ED3" w:rsidRPr="00E102E6" w:rsidRDefault="00F45ED3" w:rsidP="00F45ED3">
      <w:pPr>
        <w:shd w:val="clear" w:color="auto" w:fill="F2F2F2" w:themeFill="background1" w:themeFillShade="F2"/>
        <w:ind w:left="540"/>
        <w:rPr>
          <w:rFonts w:asciiTheme="minorHAnsi" w:hAnsiTheme="minorHAnsi" w:cstheme="minorHAnsi"/>
          <w:color w:val="000000" w:themeColor="text1"/>
        </w:rPr>
      </w:pPr>
      <w:r w:rsidRPr="00E102E6">
        <w:rPr>
          <w:rFonts w:asciiTheme="minorHAnsi" w:hAnsiTheme="minorHAnsi" w:cstheme="minorHAnsi"/>
          <w:color w:val="000000" w:themeColor="text1"/>
        </w:rPr>
        <w:t>Response:</w:t>
      </w:r>
    </w:p>
    <w:p w14:paraId="442F42B3" w14:textId="77777777" w:rsidR="00F45ED3" w:rsidRDefault="00F45ED3" w:rsidP="00F45ED3">
      <w:pPr>
        <w:shd w:val="clear" w:color="auto" w:fill="F2F2F2" w:themeFill="background1" w:themeFillShade="F2"/>
        <w:ind w:left="540"/>
        <w:rPr>
          <w:rFonts w:asciiTheme="minorHAnsi" w:hAnsiTheme="minorHAnsi" w:cstheme="minorHAnsi"/>
          <w:color w:val="000000" w:themeColor="text1"/>
        </w:rPr>
      </w:pPr>
    </w:p>
    <w:p w14:paraId="77108469" w14:textId="77777777" w:rsidR="00F45ED3" w:rsidRPr="00E102E6" w:rsidRDefault="00F45ED3" w:rsidP="00F45ED3">
      <w:pPr>
        <w:shd w:val="clear" w:color="auto" w:fill="F2F2F2" w:themeFill="background1" w:themeFillShade="F2"/>
        <w:ind w:left="540"/>
        <w:rPr>
          <w:rFonts w:asciiTheme="minorHAnsi" w:hAnsiTheme="minorHAnsi" w:cstheme="minorHAnsi"/>
          <w:color w:val="000000" w:themeColor="text1"/>
        </w:rPr>
      </w:pPr>
    </w:p>
    <w:p w14:paraId="5FAE0A4A" w14:textId="0D1DE6D0" w:rsidR="00786441" w:rsidRPr="00C411BC" w:rsidRDefault="00786441" w:rsidP="00E102E6">
      <w:pPr>
        <w:numPr>
          <w:ilvl w:val="1"/>
          <w:numId w:val="12"/>
        </w:numPr>
        <w:ind w:right="720"/>
        <w:rPr>
          <w:rFonts w:asciiTheme="minorHAnsi" w:hAnsiTheme="minorHAnsi" w:cstheme="minorHAnsi"/>
          <w:color w:val="auto"/>
        </w:rPr>
      </w:pPr>
      <w:r w:rsidRPr="00C411BC">
        <w:rPr>
          <w:rFonts w:asciiTheme="minorHAnsi" w:hAnsiTheme="minorHAnsi" w:cstheme="minorHAnsi"/>
          <w:color w:val="auto"/>
        </w:rPr>
        <w:lastRenderedPageBreak/>
        <w:t xml:space="preserve">Describe any monetary, subject pool credit or other forms of compensation which will </w:t>
      </w:r>
      <w:proofErr w:type="gramStart"/>
      <w:r w:rsidRPr="00C411BC">
        <w:rPr>
          <w:rFonts w:asciiTheme="minorHAnsi" w:hAnsiTheme="minorHAnsi" w:cstheme="minorHAnsi"/>
          <w:color w:val="auto"/>
        </w:rPr>
        <w:t>be provided</w:t>
      </w:r>
      <w:proofErr w:type="gramEnd"/>
      <w:r w:rsidRPr="00C411BC">
        <w:rPr>
          <w:rFonts w:asciiTheme="minorHAnsi" w:hAnsiTheme="minorHAnsi" w:cstheme="minorHAnsi"/>
          <w:color w:val="auto"/>
        </w:rPr>
        <w:t xml:space="preserve"> to participants and any conditions which must be fulfilled to receive compensation.</w:t>
      </w:r>
    </w:p>
    <w:p w14:paraId="4AB8F84D" w14:textId="1D5F20AE" w:rsidR="00CD13FD" w:rsidRDefault="00786441" w:rsidP="00E102E6">
      <w:pPr>
        <w:pStyle w:val="BlockText"/>
        <w:shd w:val="clear" w:color="auto" w:fill="F2F2F2" w:themeFill="background1" w:themeFillShade="F2"/>
        <w:spacing w:before="0" w:after="0"/>
        <w:ind w:left="540"/>
        <w:rPr>
          <w:rFonts w:asciiTheme="minorHAnsi" w:hAnsiTheme="minorHAnsi" w:cstheme="minorHAnsi"/>
          <w:i w:val="0"/>
        </w:rPr>
      </w:pPr>
      <w:r w:rsidRPr="0011445E">
        <w:rPr>
          <w:rFonts w:asciiTheme="minorHAnsi" w:hAnsiTheme="minorHAnsi" w:cstheme="minorHAnsi"/>
          <w:i w:val="0"/>
        </w:rPr>
        <w:t>Response:</w:t>
      </w:r>
    </w:p>
    <w:p w14:paraId="657B0DE4" w14:textId="77777777" w:rsidR="0011445E" w:rsidRDefault="0011445E" w:rsidP="00E102E6">
      <w:pPr>
        <w:pStyle w:val="BlockText"/>
        <w:shd w:val="clear" w:color="auto" w:fill="F2F2F2" w:themeFill="background1" w:themeFillShade="F2"/>
        <w:spacing w:before="0" w:after="0"/>
        <w:ind w:left="540"/>
        <w:rPr>
          <w:rFonts w:asciiTheme="minorHAnsi" w:hAnsiTheme="minorHAnsi" w:cstheme="minorHAnsi"/>
          <w:i w:val="0"/>
        </w:rPr>
      </w:pPr>
    </w:p>
    <w:p w14:paraId="3098A8D1" w14:textId="77777777" w:rsidR="0011445E" w:rsidRPr="00C411BC" w:rsidRDefault="0011445E" w:rsidP="00E102E6">
      <w:pPr>
        <w:pStyle w:val="BlockText"/>
        <w:shd w:val="clear" w:color="auto" w:fill="F2F2F2" w:themeFill="background1" w:themeFillShade="F2"/>
        <w:spacing w:before="0" w:after="0"/>
        <w:ind w:left="540"/>
        <w:rPr>
          <w:rFonts w:asciiTheme="minorHAnsi" w:hAnsiTheme="minorHAnsi" w:cstheme="minorHAnsi"/>
          <w:i w:val="0"/>
        </w:rPr>
      </w:pPr>
    </w:p>
    <w:p w14:paraId="0189ED0A" w14:textId="239A1624" w:rsidR="0011445E" w:rsidRPr="00E102E6" w:rsidRDefault="00E102E6" w:rsidP="00E102E6">
      <w:pPr>
        <w:pStyle w:val="Heading1"/>
        <w:numPr>
          <w:ilvl w:val="1"/>
          <w:numId w:val="12"/>
        </w:numPr>
        <w:rPr>
          <w:rFonts w:asciiTheme="minorHAnsi" w:hAnsiTheme="minorHAnsi" w:cstheme="minorHAnsi"/>
          <w:b w:val="0"/>
          <w:bCs/>
          <w:sz w:val="24"/>
          <w:szCs w:val="24"/>
        </w:rPr>
      </w:pPr>
      <w:r w:rsidRPr="00E102E6">
        <w:rPr>
          <w:rFonts w:asciiTheme="minorHAnsi" w:hAnsiTheme="minorHAnsi" w:cstheme="minorHAnsi"/>
          <w:b w:val="0"/>
          <w:bCs/>
          <w:color w:val="000000" w:themeColor="text1"/>
          <w:sz w:val="24"/>
          <w:szCs w:val="24"/>
        </w:rPr>
        <w:t xml:space="preserve">If the study is </w:t>
      </w:r>
      <w:proofErr w:type="gramStart"/>
      <w:r w:rsidRPr="00E102E6">
        <w:rPr>
          <w:rFonts w:asciiTheme="minorHAnsi" w:hAnsiTheme="minorHAnsi" w:cstheme="minorHAnsi"/>
          <w:b w:val="0"/>
          <w:bCs/>
          <w:color w:val="000000" w:themeColor="text1"/>
          <w:sz w:val="24"/>
          <w:szCs w:val="24"/>
        </w:rPr>
        <w:t>being conducted</w:t>
      </w:r>
      <w:proofErr w:type="gramEnd"/>
      <w:r w:rsidRPr="00E102E6">
        <w:rPr>
          <w:rFonts w:asciiTheme="minorHAnsi" w:hAnsiTheme="minorHAnsi" w:cstheme="minorHAnsi"/>
          <w:b w:val="0"/>
          <w:bCs/>
          <w:color w:val="000000" w:themeColor="text1"/>
          <w:sz w:val="24"/>
          <w:szCs w:val="24"/>
        </w:rPr>
        <w:t xml:space="preserve"> anonymously, how will the compensation (monetary, subject pool credit or other form of compensation) be provided without identifying </w:t>
      </w:r>
      <w:r w:rsidR="00D31731" w:rsidRPr="00E102E6">
        <w:rPr>
          <w:rFonts w:asciiTheme="minorHAnsi" w:hAnsiTheme="minorHAnsi" w:cstheme="minorHAnsi"/>
          <w:b w:val="0"/>
          <w:bCs/>
          <w:color w:val="000000" w:themeColor="text1"/>
          <w:sz w:val="24"/>
          <w:szCs w:val="24"/>
        </w:rPr>
        <w:t>information</w:t>
      </w:r>
      <w:r w:rsidR="00D31731" w:rsidRPr="00E102E6">
        <w:rPr>
          <w:rFonts w:asciiTheme="minorHAnsi" w:hAnsiTheme="minorHAnsi" w:cstheme="minorHAnsi"/>
          <w:b w:val="0"/>
          <w:bCs/>
          <w:sz w:val="24"/>
          <w:szCs w:val="24"/>
        </w:rPr>
        <w:t>?</w:t>
      </w:r>
    </w:p>
    <w:p w14:paraId="6A2DDA4D" w14:textId="77777777" w:rsidR="0011445E" w:rsidRPr="0011445E" w:rsidRDefault="0011445E" w:rsidP="00E102E6">
      <w:pPr>
        <w:pStyle w:val="BlockText"/>
        <w:shd w:val="clear" w:color="auto" w:fill="F2F2F2" w:themeFill="background1" w:themeFillShade="F2"/>
        <w:spacing w:before="0" w:after="0"/>
        <w:ind w:left="540"/>
        <w:rPr>
          <w:rFonts w:asciiTheme="minorHAnsi" w:hAnsiTheme="minorHAnsi" w:cstheme="minorHAnsi"/>
          <w:i w:val="0"/>
        </w:rPr>
      </w:pPr>
      <w:r w:rsidRPr="0011445E">
        <w:rPr>
          <w:rFonts w:asciiTheme="minorHAnsi" w:hAnsiTheme="minorHAnsi" w:cstheme="minorHAnsi"/>
          <w:i w:val="0"/>
        </w:rPr>
        <w:t>Response:</w:t>
      </w:r>
    </w:p>
    <w:p w14:paraId="7C1C9B21" w14:textId="77777777" w:rsidR="0011445E" w:rsidRPr="0011445E" w:rsidRDefault="0011445E" w:rsidP="00E102E6">
      <w:pPr>
        <w:pStyle w:val="BlockText"/>
        <w:shd w:val="clear" w:color="auto" w:fill="F2F2F2" w:themeFill="background1" w:themeFillShade="F2"/>
        <w:spacing w:before="0" w:after="0"/>
        <w:ind w:left="540"/>
        <w:rPr>
          <w:rFonts w:asciiTheme="minorHAnsi" w:hAnsiTheme="minorHAnsi" w:cstheme="minorHAnsi"/>
          <w:i w:val="0"/>
        </w:rPr>
      </w:pPr>
    </w:p>
    <w:p w14:paraId="7078350D" w14:textId="77777777" w:rsidR="0011445E" w:rsidRPr="0011445E" w:rsidRDefault="0011445E" w:rsidP="00E102E6">
      <w:pPr>
        <w:pStyle w:val="BlockText"/>
        <w:shd w:val="clear" w:color="auto" w:fill="F2F2F2" w:themeFill="background1" w:themeFillShade="F2"/>
        <w:spacing w:before="0" w:after="0"/>
        <w:ind w:left="540"/>
        <w:rPr>
          <w:rFonts w:asciiTheme="minorHAnsi" w:hAnsiTheme="minorHAnsi" w:cstheme="minorHAnsi"/>
          <w:i w:val="0"/>
        </w:rPr>
      </w:pPr>
    </w:p>
    <w:p w14:paraId="1B2EB6F7" w14:textId="77777777" w:rsidR="0011445E" w:rsidRPr="0011445E" w:rsidRDefault="0011445E" w:rsidP="00E102E6">
      <w:pPr>
        <w:ind w:left="180"/>
      </w:pPr>
    </w:p>
    <w:p w14:paraId="7A77573A" w14:textId="762BB788" w:rsidR="00576B59" w:rsidRPr="000E595C" w:rsidRDefault="00576B59" w:rsidP="00E102E6">
      <w:pPr>
        <w:pStyle w:val="Heading1"/>
        <w:numPr>
          <w:ilvl w:val="0"/>
          <w:numId w:val="12"/>
        </w:numPr>
        <w:rPr>
          <w:rFonts w:asciiTheme="minorHAnsi" w:hAnsiTheme="minorHAnsi" w:cstheme="minorHAnsi"/>
        </w:rPr>
      </w:pPr>
      <w:r w:rsidRPr="000E595C">
        <w:rPr>
          <w:rFonts w:asciiTheme="minorHAnsi" w:hAnsiTheme="minorHAnsi" w:cstheme="minorHAnsi"/>
        </w:rPr>
        <w:t>Procedures</w:t>
      </w:r>
    </w:p>
    <w:p w14:paraId="45B309D3" w14:textId="0BEE94BE" w:rsidR="006664B9" w:rsidRPr="000E595C" w:rsidRDefault="61A0F2BF" w:rsidP="00E102E6">
      <w:pPr>
        <w:pStyle w:val="ListParagraph"/>
        <w:numPr>
          <w:ilvl w:val="1"/>
          <w:numId w:val="12"/>
        </w:numPr>
        <w:ind w:right="720"/>
        <w:rPr>
          <w:rFonts w:asciiTheme="minorHAnsi" w:hAnsiTheme="minorHAnsi" w:cstheme="minorHAnsi"/>
          <w:color w:val="auto"/>
        </w:rPr>
      </w:pPr>
      <w:r w:rsidRPr="000E595C">
        <w:rPr>
          <w:rFonts w:asciiTheme="minorHAnsi" w:hAnsiTheme="minorHAnsi" w:cstheme="minorHAnsi"/>
          <w:color w:val="auto"/>
        </w:rPr>
        <w:t xml:space="preserve">Fully explain step by step, your research process. </w:t>
      </w:r>
    </w:p>
    <w:p w14:paraId="008CBA59" w14:textId="251876B3" w:rsidR="006664B9" w:rsidRPr="00C411BC" w:rsidRDefault="006664B9" w:rsidP="00E102E6">
      <w:pPr>
        <w:pStyle w:val="ListParagraph"/>
        <w:numPr>
          <w:ilvl w:val="0"/>
          <w:numId w:val="8"/>
        </w:numPr>
        <w:rPr>
          <w:rFonts w:asciiTheme="minorHAnsi" w:hAnsiTheme="minorHAnsi" w:cstheme="minorHAnsi"/>
          <w:color w:val="auto"/>
        </w:rPr>
      </w:pPr>
      <w:r w:rsidRPr="00C411BC">
        <w:rPr>
          <w:rFonts w:asciiTheme="minorHAnsi" w:hAnsiTheme="minorHAnsi" w:cstheme="minorHAnsi"/>
          <w:color w:val="auto"/>
        </w:rPr>
        <w:t>What is the plan</w:t>
      </w:r>
      <w:r w:rsidR="00FA5E2B" w:rsidRPr="00C411BC">
        <w:rPr>
          <w:rFonts w:asciiTheme="minorHAnsi" w:hAnsiTheme="minorHAnsi" w:cstheme="minorHAnsi"/>
          <w:color w:val="auto"/>
        </w:rPr>
        <w:t>?</w:t>
      </w:r>
    </w:p>
    <w:p w14:paraId="31D5A1E1" w14:textId="5916A3A7" w:rsidR="006664B9" w:rsidRPr="00C411BC" w:rsidRDefault="006664B9" w:rsidP="00E102E6">
      <w:pPr>
        <w:pStyle w:val="ListParagraph"/>
        <w:numPr>
          <w:ilvl w:val="0"/>
          <w:numId w:val="8"/>
        </w:numPr>
        <w:rPr>
          <w:rFonts w:asciiTheme="minorHAnsi" w:hAnsiTheme="minorHAnsi" w:cstheme="minorBidi"/>
          <w:color w:val="auto"/>
        </w:rPr>
      </w:pPr>
      <w:r w:rsidRPr="4345E614">
        <w:rPr>
          <w:rFonts w:asciiTheme="minorHAnsi" w:hAnsiTheme="minorHAnsi" w:cstheme="minorBidi"/>
          <w:color w:val="auto"/>
        </w:rPr>
        <w:t xml:space="preserve">How </w:t>
      </w:r>
      <w:r w:rsidR="2FBAA77E" w:rsidRPr="4345E614">
        <w:rPr>
          <w:rFonts w:asciiTheme="minorHAnsi" w:hAnsiTheme="minorHAnsi" w:cstheme="minorBidi"/>
          <w:color w:val="auto"/>
        </w:rPr>
        <w:t>will it</w:t>
      </w:r>
      <w:r w:rsidRPr="4345E614">
        <w:rPr>
          <w:rFonts w:asciiTheme="minorHAnsi" w:hAnsiTheme="minorHAnsi" w:cstheme="minorBidi"/>
          <w:color w:val="auto"/>
        </w:rPr>
        <w:t xml:space="preserve"> </w:t>
      </w:r>
      <w:proofErr w:type="gramStart"/>
      <w:r w:rsidRPr="4345E614">
        <w:rPr>
          <w:rFonts w:asciiTheme="minorHAnsi" w:hAnsiTheme="minorHAnsi" w:cstheme="minorBidi"/>
          <w:color w:val="auto"/>
        </w:rPr>
        <w:t>be taught</w:t>
      </w:r>
      <w:proofErr w:type="gramEnd"/>
      <w:r w:rsidR="00FA5E2B" w:rsidRPr="4345E614">
        <w:rPr>
          <w:rFonts w:asciiTheme="minorHAnsi" w:hAnsiTheme="minorHAnsi" w:cstheme="minorBidi"/>
          <w:color w:val="auto"/>
        </w:rPr>
        <w:t>?</w:t>
      </w:r>
    </w:p>
    <w:p w14:paraId="6BAFFB65" w14:textId="477678D8" w:rsidR="006664B9" w:rsidRPr="00C411BC" w:rsidRDefault="006664B9" w:rsidP="00E102E6">
      <w:pPr>
        <w:pStyle w:val="ListParagraph"/>
        <w:numPr>
          <w:ilvl w:val="0"/>
          <w:numId w:val="8"/>
        </w:numPr>
        <w:rPr>
          <w:rFonts w:asciiTheme="minorHAnsi" w:hAnsiTheme="minorHAnsi" w:cstheme="minorHAnsi"/>
          <w:color w:val="auto"/>
        </w:rPr>
      </w:pPr>
      <w:r w:rsidRPr="00C411BC">
        <w:rPr>
          <w:rFonts w:asciiTheme="minorHAnsi" w:hAnsiTheme="minorHAnsi" w:cstheme="minorHAnsi"/>
          <w:color w:val="auto"/>
        </w:rPr>
        <w:t xml:space="preserve">Where </w:t>
      </w:r>
      <w:r w:rsidR="00FA5E2B" w:rsidRPr="00C411BC">
        <w:rPr>
          <w:rFonts w:asciiTheme="minorHAnsi" w:hAnsiTheme="minorHAnsi" w:cstheme="minorHAnsi"/>
          <w:color w:val="auto"/>
        </w:rPr>
        <w:t xml:space="preserve">will </w:t>
      </w:r>
      <w:r w:rsidRPr="00C411BC">
        <w:rPr>
          <w:rFonts w:asciiTheme="minorHAnsi" w:hAnsiTheme="minorHAnsi" w:cstheme="minorHAnsi"/>
          <w:color w:val="auto"/>
        </w:rPr>
        <w:t>it take place</w:t>
      </w:r>
      <w:r w:rsidR="00FA5E2B" w:rsidRPr="00C411BC">
        <w:rPr>
          <w:rFonts w:asciiTheme="minorHAnsi" w:hAnsiTheme="minorHAnsi" w:cstheme="minorHAnsi"/>
          <w:color w:val="auto"/>
        </w:rPr>
        <w:t>?</w:t>
      </w:r>
    </w:p>
    <w:p w14:paraId="594C420C" w14:textId="77777777" w:rsidR="006664B9" w:rsidRPr="00C411BC" w:rsidRDefault="006664B9" w:rsidP="00E102E6">
      <w:pPr>
        <w:pStyle w:val="ListParagraph"/>
        <w:numPr>
          <w:ilvl w:val="0"/>
          <w:numId w:val="8"/>
        </w:numPr>
        <w:rPr>
          <w:rFonts w:asciiTheme="minorHAnsi" w:hAnsiTheme="minorHAnsi" w:cstheme="minorHAnsi"/>
          <w:color w:val="auto"/>
        </w:rPr>
      </w:pPr>
      <w:r w:rsidRPr="00C411BC">
        <w:rPr>
          <w:rFonts w:asciiTheme="minorHAnsi" w:hAnsiTheme="minorHAnsi" w:cstheme="minorHAnsi"/>
          <w:color w:val="auto"/>
        </w:rPr>
        <w:t>The duration of an individual’s participation in the study.</w:t>
      </w:r>
    </w:p>
    <w:p w14:paraId="55DA0D8D" w14:textId="1E017D14" w:rsidR="00576B59" w:rsidRPr="00F45ED3" w:rsidRDefault="00576B59" w:rsidP="00E102E6">
      <w:pPr>
        <w:pStyle w:val="BlockText"/>
        <w:shd w:val="clear" w:color="auto" w:fill="F2F2F2" w:themeFill="background1" w:themeFillShade="F2"/>
        <w:spacing w:before="0" w:after="0"/>
        <w:rPr>
          <w:rFonts w:asciiTheme="minorHAnsi" w:hAnsiTheme="minorHAnsi" w:cstheme="minorHAnsi"/>
          <w:i w:val="0"/>
        </w:rPr>
      </w:pPr>
      <w:r w:rsidRPr="00F45ED3">
        <w:rPr>
          <w:rFonts w:asciiTheme="minorHAnsi" w:hAnsiTheme="minorHAnsi" w:cstheme="minorHAnsi"/>
          <w:i w:val="0"/>
        </w:rPr>
        <w:t>Response</w:t>
      </w:r>
      <w:r w:rsidR="000E595C" w:rsidRPr="00F45ED3">
        <w:rPr>
          <w:rFonts w:asciiTheme="minorHAnsi" w:hAnsiTheme="minorHAnsi" w:cstheme="minorHAnsi"/>
          <w:i w:val="0"/>
        </w:rPr>
        <w:t>:</w:t>
      </w:r>
    </w:p>
    <w:p w14:paraId="632B8913" w14:textId="77777777" w:rsidR="00F45ED3" w:rsidRPr="000E595C" w:rsidRDefault="00F45ED3" w:rsidP="00E102E6">
      <w:pPr>
        <w:pStyle w:val="BlockText"/>
        <w:shd w:val="clear" w:color="auto" w:fill="F2F2F2" w:themeFill="background1" w:themeFillShade="F2"/>
        <w:spacing w:before="0" w:after="0"/>
        <w:rPr>
          <w:rFonts w:asciiTheme="minorHAnsi" w:hAnsiTheme="minorHAnsi" w:cstheme="minorHAnsi"/>
          <w:b/>
          <w:bCs/>
          <w:i w:val="0"/>
        </w:rPr>
      </w:pPr>
    </w:p>
    <w:p w14:paraId="19D82B94" w14:textId="77777777" w:rsidR="00576B59" w:rsidRPr="00C411BC" w:rsidRDefault="00576B59" w:rsidP="00E102E6">
      <w:pPr>
        <w:pStyle w:val="BlockText"/>
        <w:shd w:val="clear" w:color="auto" w:fill="F2F2F2" w:themeFill="background1" w:themeFillShade="F2"/>
        <w:spacing w:before="0" w:after="0"/>
        <w:rPr>
          <w:rFonts w:asciiTheme="minorHAnsi" w:hAnsiTheme="minorHAnsi" w:cstheme="minorHAnsi"/>
          <w:i w:val="0"/>
        </w:rPr>
      </w:pPr>
    </w:p>
    <w:p w14:paraId="681467E1" w14:textId="542DF1FD" w:rsidR="00E8475E" w:rsidRPr="00C411BC" w:rsidRDefault="00E8475E" w:rsidP="00E102E6">
      <w:pPr>
        <w:numPr>
          <w:ilvl w:val="1"/>
          <w:numId w:val="12"/>
        </w:numPr>
        <w:ind w:right="720"/>
        <w:rPr>
          <w:rFonts w:asciiTheme="minorHAnsi" w:hAnsiTheme="minorHAnsi" w:cstheme="minorHAnsi"/>
          <w:color w:val="auto"/>
        </w:rPr>
      </w:pPr>
      <w:r w:rsidRPr="00C411BC">
        <w:rPr>
          <w:rFonts w:asciiTheme="minorHAnsi" w:hAnsiTheme="minorHAnsi" w:cstheme="minorHAnsi"/>
          <w:color w:val="auto"/>
        </w:rPr>
        <w:t>Describe your consent process and include your informed consent statement. (</w:t>
      </w:r>
      <w:hyperlink r:id="rId10" w:history="1">
        <w:r w:rsidRPr="00BA2E30">
          <w:rPr>
            <w:rStyle w:val="Hyperlink"/>
            <w:rFonts w:asciiTheme="minorHAnsi" w:hAnsiTheme="minorHAnsi" w:cstheme="minorHAnsi"/>
          </w:rPr>
          <w:t>See the Exempt Informed Consent Policy</w:t>
        </w:r>
      </w:hyperlink>
      <w:r w:rsidRPr="00C411BC">
        <w:rPr>
          <w:rFonts w:asciiTheme="minorHAnsi" w:hAnsiTheme="minorHAnsi" w:cstheme="minorHAnsi"/>
          <w:color w:val="auto"/>
        </w:rPr>
        <w:t xml:space="preserve"> and </w:t>
      </w:r>
      <w:hyperlink r:id="rId11" w:history="1">
        <w:r w:rsidRPr="00BA2E30">
          <w:rPr>
            <w:rStyle w:val="Hyperlink"/>
            <w:rFonts w:asciiTheme="minorHAnsi" w:hAnsiTheme="minorHAnsi" w:cstheme="minorHAnsi"/>
          </w:rPr>
          <w:t>Template</w:t>
        </w:r>
      </w:hyperlink>
      <w:r w:rsidRPr="00C411BC">
        <w:rPr>
          <w:rFonts w:asciiTheme="minorHAnsi" w:hAnsiTheme="minorHAnsi" w:cstheme="minorHAnsi"/>
          <w:color w:val="auto"/>
        </w:rPr>
        <w:t>)</w:t>
      </w:r>
    </w:p>
    <w:p w14:paraId="5CFE699D" w14:textId="104EA17C" w:rsidR="00E8475E" w:rsidRPr="00F45ED3" w:rsidRDefault="00E8475E" w:rsidP="00E102E6">
      <w:pPr>
        <w:pStyle w:val="BlockText"/>
        <w:shd w:val="clear" w:color="auto" w:fill="F2F2F2" w:themeFill="background1" w:themeFillShade="F2"/>
        <w:spacing w:before="0" w:after="0"/>
        <w:rPr>
          <w:rFonts w:asciiTheme="minorHAnsi" w:hAnsiTheme="minorHAnsi" w:cstheme="minorHAnsi"/>
          <w:i w:val="0"/>
        </w:rPr>
      </w:pPr>
      <w:r w:rsidRPr="00F45ED3">
        <w:rPr>
          <w:rFonts w:asciiTheme="minorHAnsi" w:hAnsiTheme="minorHAnsi" w:cstheme="minorHAnsi"/>
          <w:i w:val="0"/>
        </w:rPr>
        <w:t>Response:</w:t>
      </w:r>
    </w:p>
    <w:p w14:paraId="2726A32C" w14:textId="77777777" w:rsidR="00E8475E" w:rsidRPr="00C411BC" w:rsidRDefault="00E8475E" w:rsidP="00E102E6">
      <w:pPr>
        <w:pStyle w:val="BlockText"/>
        <w:shd w:val="clear" w:color="auto" w:fill="F2F2F2" w:themeFill="background1" w:themeFillShade="F2"/>
        <w:spacing w:before="0" w:after="0"/>
        <w:rPr>
          <w:rFonts w:asciiTheme="minorHAnsi" w:hAnsiTheme="minorHAnsi" w:cstheme="minorHAnsi"/>
          <w:i w:val="0"/>
        </w:rPr>
      </w:pPr>
    </w:p>
    <w:p w14:paraId="16624038" w14:textId="350C3914" w:rsidR="00576B59" w:rsidRPr="00C411BC" w:rsidRDefault="00576B59" w:rsidP="00E102E6">
      <w:pPr>
        <w:numPr>
          <w:ilvl w:val="1"/>
          <w:numId w:val="12"/>
        </w:numPr>
        <w:ind w:right="720"/>
        <w:rPr>
          <w:rFonts w:asciiTheme="minorHAnsi" w:hAnsiTheme="minorHAnsi" w:cstheme="minorHAnsi"/>
          <w:color w:val="auto"/>
        </w:rPr>
      </w:pPr>
      <w:r w:rsidRPr="00C411BC">
        <w:rPr>
          <w:rFonts w:asciiTheme="minorHAnsi" w:hAnsiTheme="minorHAnsi" w:cstheme="minorHAnsi"/>
          <w:color w:val="auto"/>
        </w:rPr>
        <w:t xml:space="preserve">Describe the </w:t>
      </w:r>
      <w:r w:rsidR="00A027C8" w:rsidRPr="00C411BC">
        <w:rPr>
          <w:rFonts w:asciiTheme="minorHAnsi" w:hAnsiTheme="minorHAnsi" w:cstheme="minorHAnsi"/>
          <w:color w:val="auto"/>
        </w:rPr>
        <w:t>information that you will collect from participants</w:t>
      </w:r>
      <w:r w:rsidR="00491B6B">
        <w:rPr>
          <w:rFonts w:asciiTheme="minorHAnsi" w:hAnsiTheme="minorHAnsi" w:cstheme="minorHAnsi"/>
          <w:color w:val="auto"/>
        </w:rPr>
        <w:t xml:space="preserve"> and how these address the questions/hypotheses in your study. </w:t>
      </w:r>
      <w:r w:rsidR="00491B6B">
        <w:rPr>
          <w:rFonts w:asciiTheme="minorHAnsi" w:hAnsiTheme="minorHAnsi" w:cstheme="minorHAnsi"/>
          <w:bCs/>
          <w:color w:val="auto"/>
        </w:rPr>
        <w:t>Explain the measures that you are using and their subscales</w:t>
      </w:r>
      <w:r w:rsidRPr="00C411BC">
        <w:rPr>
          <w:rFonts w:asciiTheme="minorHAnsi" w:hAnsiTheme="minorHAnsi" w:cstheme="minorHAnsi"/>
          <w:color w:val="auto"/>
        </w:rPr>
        <w:t xml:space="preserve">. </w:t>
      </w:r>
      <w:r w:rsidR="00491B6B">
        <w:rPr>
          <w:rFonts w:asciiTheme="minorHAnsi" w:hAnsiTheme="minorHAnsi" w:cstheme="minorHAnsi"/>
          <w:color w:val="auto"/>
        </w:rPr>
        <w:t xml:space="preserve">Describe the demographic information that you are collecting and why. </w:t>
      </w:r>
      <w:r w:rsidRPr="00C411BC">
        <w:rPr>
          <w:rFonts w:asciiTheme="minorHAnsi" w:hAnsiTheme="minorHAnsi" w:cstheme="minorHAnsi"/>
          <w:color w:val="auto"/>
        </w:rPr>
        <w:t>Attach all surveys, scripts,</w:t>
      </w:r>
      <w:r w:rsidR="00E7151B" w:rsidRPr="00C411BC">
        <w:rPr>
          <w:rFonts w:asciiTheme="minorHAnsi" w:hAnsiTheme="minorHAnsi" w:cstheme="minorHAnsi"/>
          <w:color w:val="auto"/>
        </w:rPr>
        <w:t xml:space="preserve"> grading </w:t>
      </w:r>
      <w:proofErr w:type="gramStart"/>
      <w:r w:rsidR="00E7151B" w:rsidRPr="00C411BC">
        <w:rPr>
          <w:rFonts w:asciiTheme="minorHAnsi" w:hAnsiTheme="minorHAnsi" w:cstheme="minorHAnsi"/>
          <w:color w:val="auto"/>
        </w:rPr>
        <w:t>rubrics</w:t>
      </w:r>
      <w:proofErr w:type="gramEnd"/>
      <w:r w:rsidRPr="00C411BC">
        <w:rPr>
          <w:rFonts w:asciiTheme="minorHAnsi" w:hAnsiTheme="minorHAnsi" w:cstheme="minorHAnsi"/>
          <w:color w:val="auto"/>
        </w:rPr>
        <w:t xml:space="preserve"> and data collection forms</w:t>
      </w:r>
      <w:r w:rsidR="000A1619" w:rsidRPr="00C411BC">
        <w:rPr>
          <w:rFonts w:asciiTheme="minorHAnsi" w:hAnsiTheme="minorHAnsi" w:cstheme="minorHAnsi"/>
          <w:color w:val="auto"/>
        </w:rPr>
        <w:t xml:space="preserve">. </w:t>
      </w:r>
      <w:r w:rsidRPr="00C411BC">
        <w:rPr>
          <w:rFonts w:asciiTheme="minorHAnsi" w:hAnsiTheme="minorHAnsi" w:cstheme="minorHAnsi"/>
          <w:color w:val="auto"/>
        </w:rPr>
        <w:t xml:space="preserve">Be sure to describe if you will be collecting data using photographs, </w:t>
      </w:r>
      <w:r w:rsidR="00D5139B" w:rsidRPr="00C411BC">
        <w:rPr>
          <w:rFonts w:asciiTheme="minorHAnsi" w:hAnsiTheme="minorHAnsi" w:cstheme="minorHAnsi"/>
          <w:color w:val="auto"/>
        </w:rPr>
        <w:t>audiotapes,</w:t>
      </w:r>
      <w:r w:rsidRPr="00C411BC">
        <w:rPr>
          <w:rFonts w:asciiTheme="minorHAnsi" w:hAnsiTheme="minorHAnsi" w:cstheme="minorHAnsi"/>
          <w:color w:val="auto"/>
        </w:rPr>
        <w:t xml:space="preserve"> and videotapes.</w:t>
      </w:r>
    </w:p>
    <w:p w14:paraId="52465A4B" w14:textId="5D66BDFD" w:rsidR="00576B59" w:rsidRPr="00F45ED3" w:rsidRDefault="00576B59" w:rsidP="00E102E6">
      <w:pPr>
        <w:pStyle w:val="BlockText"/>
        <w:shd w:val="clear" w:color="auto" w:fill="F2F2F2" w:themeFill="background1" w:themeFillShade="F2"/>
        <w:spacing w:before="0" w:after="0"/>
        <w:rPr>
          <w:rFonts w:asciiTheme="minorHAnsi" w:hAnsiTheme="minorHAnsi" w:cstheme="minorHAnsi"/>
          <w:i w:val="0"/>
        </w:rPr>
      </w:pPr>
      <w:bookmarkStart w:id="6" w:name="_Hlk139898283"/>
      <w:r w:rsidRPr="00F45ED3">
        <w:rPr>
          <w:rFonts w:asciiTheme="minorHAnsi" w:hAnsiTheme="minorHAnsi" w:cstheme="minorHAnsi"/>
          <w:i w:val="0"/>
        </w:rPr>
        <w:t>Response</w:t>
      </w:r>
      <w:r w:rsidR="00D5139B" w:rsidRPr="00F45ED3">
        <w:rPr>
          <w:rFonts w:asciiTheme="minorHAnsi" w:hAnsiTheme="minorHAnsi" w:cstheme="minorHAnsi"/>
          <w:i w:val="0"/>
        </w:rPr>
        <w:t>:</w:t>
      </w:r>
    </w:p>
    <w:p w14:paraId="68E97195" w14:textId="77777777" w:rsidR="00576B59" w:rsidRPr="00C411BC" w:rsidRDefault="00576B59" w:rsidP="00E102E6">
      <w:pPr>
        <w:pStyle w:val="BlockText"/>
        <w:shd w:val="clear" w:color="auto" w:fill="F2F2F2" w:themeFill="background1" w:themeFillShade="F2"/>
        <w:spacing w:before="0" w:after="0"/>
        <w:rPr>
          <w:rFonts w:asciiTheme="minorHAnsi" w:hAnsiTheme="minorHAnsi" w:cstheme="minorHAnsi"/>
          <w:i w:val="0"/>
        </w:rPr>
      </w:pPr>
    </w:p>
    <w:bookmarkEnd w:id="6"/>
    <w:p w14:paraId="66CFFCAD" w14:textId="028A5ADA" w:rsidR="00FA5E2B" w:rsidRPr="00C411BC" w:rsidRDefault="00FA5E2B" w:rsidP="00E102E6">
      <w:pPr>
        <w:numPr>
          <w:ilvl w:val="1"/>
          <w:numId w:val="12"/>
        </w:numPr>
        <w:ind w:right="720"/>
        <w:rPr>
          <w:rFonts w:asciiTheme="minorHAnsi" w:hAnsiTheme="minorHAnsi" w:cstheme="minorHAnsi"/>
          <w:color w:val="auto"/>
        </w:rPr>
      </w:pPr>
      <w:r w:rsidRPr="00C411BC">
        <w:rPr>
          <w:rFonts w:asciiTheme="minorHAnsi" w:hAnsiTheme="minorHAnsi" w:cstheme="minorHAnsi"/>
          <w:color w:val="auto"/>
        </w:rPr>
        <w:t>If you are using a web-based application to collect your data, describe the security of data storage during data collection</w:t>
      </w:r>
      <w:r w:rsidR="0087656F" w:rsidRPr="00C411BC">
        <w:rPr>
          <w:rFonts w:asciiTheme="minorHAnsi" w:hAnsiTheme="minorHAnsi" w:cstheme="minorHAnsi"/>
          <w:color w:val="auto"/>
        </w:rPr>
        <w:t>.</w:t>
      </w:r>
      <w:r w:rsidRPr="00C411BC">
        <w:rPr>
          <w:rFonts w:asciiTheme="minorHAnsi" w:hAnsiTheme="minorHAnsi" w:cstheme="minorHAnsi"/>
          <w:color w:val="auto"/>
        </w:rPr>
        <w:t xml:space="preserve"> Describe what will happen to the data once your study is complete</w:t>
      </w:r>
      <w:r w:rsidR="0087656F" w:rsidRPr="00C411BC">
        <w:rPr>
          <w:rFonts w:asciiTheme="minorHAnsi" w:hAnsiTheme="minorHAnsi" w:cstheme="minorHAnsi"/>
          <w:color w:val="auto"/>
        </w:rPr>
        <w:t>.</w:t>
      </w:r>
      <w:r w:rsidRPr="00C411BC">
        <w:rPr>
          <w:rFonts w:asciiTheme="minorHAnsi" w:hAnsiTheme="minorHAnsi" w:cstheme="minorHAnsi"/>
          <w:color w:val="auto"/>
        </w:rPr>
        <w:t xml:space="preserve"> Please be sure to describe options that you will use to enhance data security.</w:t>
      </w:r>
    </w:p>
    <w:p w14:paraId="523B9C4A" w14:textId="3BA50025" w:rsidR="008E7D44" w:rsidRPr="00F45ED3" w:rsidRDefault="008E7D44" w:rsidP="00E102E6">
      <w:pPr>
        <w:pStyle w:val="BlockText"/>
        <w:shd w:val="clear" w:color="auto" w:fill="F2F2F2" w:themeFill="background1" w:themeFillShade="F2"/>
        <w:spacing w:before="0" w:after="0"/>
        <w:rPr>
          <w:rFonts w:asciiTheme="minorHAnsi" w:hAnsiTheme="minorHAnsi" w:cstheme="minorHAnsi"/>
          <w:i w:val="0"/>
        </w:rPr>
      </w:pPr>
      <w:r w:rsidRPr="00F45ED3">
        <w:rPr>
          <w:rFonts w:asciiTheme="minorHAnsi" w:hAnsiTheme="minorHAnsi" w:cstheme="minorHAnsi"/>
          <w:i w:val="0"/>
        </w:rPr>
        <w:t>Response:</w:t>
      </w:r>
    </w:p>
    <w:p w14:paraId="440370AB" w14:textId="5306392B" w:rsidR="008E7D44" w:rsidRPr="00C411BC" w:rsidRDefault="008E7D44" w:rsidP="00E102E6">
      <w:pPr>
        <w:pStyle w:val="BlockText"/>
        <w:shd w:val="clear" w:color="auto" w:fill="F2F2F2" w:themeFill="background1" w:themeFillShade="F2"/>
        <w:spacing w:before="0" w:after="0"/>
        <w:rPr>
          <w:rFonts w:asciiTheme="minorHAnsi" w:hAnsiTheme="minorHAnsi" w:cstheme="minorHAnsi"/>
          <w:i w:val="0"/>
        </w:rPr>
      </w:pPr>
    </w:p>
    <w:p w14:paraId="30CC19CA" w14:textId="77777777" w:rsidR="008E7D44" w:rsidRPr="00C411BC" w:rsidRDefault="008E7D44" w:rsidP="00E102E6">
      <w:pPr>
        <w:pStyle w:val="BlockText"/>
        <w:shd w:val="clear" w:color="auto" w:fill="F2F2F2" w:themeFill="background1" w:themeFillShade="F2"/>
        <w:spacing w:before="0" w:after="0"/>
        <w:rPr>
          <w:rFonts w:asciiTheme="minorHAnsi" w:hAnsiTheme="minorHAnsi" w:cstheme="minorHAnsi"/>
          <w:i w:val="0"/>
        </w:rPr>
      </w:pPr>
    </w:p>
    <w:p w14:paraId="5D9D2F2B" w14:textId="60DB2F14" w:rsidR="00D07CD9" w:rsidRPr="00D07CD9" w:rsidRDefault="00A15A94" w:rsidP="00E102E6">
      <w:pPr>
        <w:numPr>
          <w:ilvl w:val="1"/>
          <w:numId w:val="12"/>
        </w:numPr>
        <w:ind w:right="720"/>
        <w:rPr>
          <w:rFonts w:asciiTheme="minorHAnsi" w:hAnsiTheme="minorHAnsi" w:cstheme="minorHAnsi"/>
          <w:color w:val="auto"/>
          <w:sz w:val="22"/>
          <w:szCs w:val="22"/>
        </w:rPr>
      </w:pPr>
      <w:r w:rsidRPr="00C411BC">
        <w:rPr>
          <w:rFonts w:asciiTheme="minorHAnsi" w:hAnsiTheme="minorHAnsi" w:cstheme="minorHAnsi"/>
          <w:color w:val="auto"/>
        </w:rPr>
        <w:lastRenderedPageBreak/>
        <w:t xml:space="preserve">Indicate whether sensitive information (according to the PPRA) will </w:t>
      </w:r>
      <w:proofErr w:type="gramStart"/>
      <w:r w:rsidRPr="00C411BC">
        <w:rPr>
          <w:rFonts w:asciiTheme="minorHAnsi" w:hAnsiTheme="minorHAnsi" w:cstheme="minorHAnsi"/>
          <w:color w:val="auto"/>
        </w:rPr>
        <w:t>be collected</w:t>
      </w:r>
      <w:proofErr w:type="gramEnd"/>
      <w:r w:rsidRPr="00C411BC">
        <w:rPr>
          <w:rFonts w:asciiTheme="minorHAnsi" w:hAnsiTheme="minorHAnsi" w:cstheme="minorHAnsi"/>
          <w:color w:val="auto"/>
        </w:rPr>
        <w:t xml:space="preserve">. </w:t>
      </w:r>
      <w:r w:rsidRPr="00C411BC">
        <w:rPr>
          <w:rFonts w:asciiTheme="minorHAnsi" w:hAnsiTheme="minorHAnsi" w:cstheme="minorHAnsi"/>
          <w:color w:val="auto"/>
          <w:sz w:val="22"/>
          <w:szCs w:val="22"/>
        </w:rPr>
        <w:t>The eight PPRA (ED 2019) sensitive topics are: Political affiliations; Mental and psychological problems potentially embarrassing to the student and his/her family; Sex behavior and attitudes; Illegal, anti-social, self-incriminating and demeaning behavior; Critical appraisals of other individuals with whom respondents have close family relationships; Legally recognized privileged or analogous relationships, such as those of lawyers, physicians, and ministers; Religious practices, affiliations, or beliefs of the student or student's parent; or Income (other than that required by law to determine eligibility for participation in a program or for receiving financial assistance under such program.)</w:t>
      </w:r>
    </w:p>
    <w:p w14:paraId="7002C0B1" w14:textId="47477905" w:rsidR="00576B59" w:rsidRPr="00F45ED3" w:rsidRDefault="00576B59" w:rsidP="00E102E6">
      <w:pPr>
        <w:pStyle w:val="BlockText"/>
        <w:shd w:val="clear" w:color="auto" w:fill="F2F2F2" w:themeFill="background1" w:themeFillShade="F2"/>
        <w:spacing w:before="0" w:after="0"/>
        <w:rPr>
          <w:rFonts w:asciiTheme="minorHAnsi" w:hAnsiTheme="minorHAnsi" w:cstheme="minorHAnsi"/>
          <w:i w:val="0"/>
        </w:rPr>
      </w:pPr>
      <w:r w:rsidRPr="00F45ED3">
        <w:rPr>
          <w:rFonts w:asciiTheme="minorHAnsi" w:hAnsiTheme="minorHAnsi" w:cstheme="minorHAnsi"/>
          <w:i w:val="0"/>
        </w:rPr>
        <w:t>Response:</w:t>
      </w:r>
    </w:p>
    <w:p w14:paraId="76BE6FBC" w14:textId="77777777" w:rsidR="00D07CD9" w:rsidRDefault="00D07CD9" w:rsidP="00E102E6">
      <w:pPr>
        <w:pStyle w:val="BlockText"/>
        <w:shd w:val="clear" w:color="auto" w:fill="F2F2F2" w:themeFill="background1" w:themeFillShade="F2"/>
        <w:spacing w:before="0" w:after="0"/>
        <w:rPr>
          <w:rFonts w:asciiTheme="minorHAnsi" w:hAnsiTheme="minorHAnsi" w:cstheme="minorHAnsi"/>
          <w:i w:val="0"/>
          <w:color w:val="000000" w:themeColor="text1"/>
        </w:rPr>
      </w:pPr>
      <w:bookmarkStart w:id="7" w:name="_Toc476738593"/>
    </w:p>
    <w:p w14:paraId="02D17085" w14:textId="3F870B5E" w:rsidR="00D07CD9" w:rsidRPr="00E102E6" w:rsidRDefault="00E102E6" w:rsidP="00E102E6">
      <w:pPr>
        <w:numPr>
          <w:ilvl w:val="1"/>
          <w:numId w:val="12"/>
        </w:numPr>
        <w:ind w:right="720"/>
        <w:rPr>
          <w:rFonts w:asciiTheme="minorHAnsi" w:hAnsiTheme="minorHAnsi" w:cstheme="minorHAnsi"/>
          <w:color w:val="000000" w:themeColor="text1"/>
        </w:rPr>
      </w:pPr>
      <w:proofErr w:type="gramStart"/>
      <w:r w:rsidRPr="006A4F31">
        <w:rPr>
          <w:rFonts w:asciiTheme="minorHAnsi" w:hAnsiTheme="minorHAnsi" w:cstheme="minorHAnsi"/>
          <w:color w:val="000000" w:themeColor="text1"/>
        </w:rPr>
        <w:t>Many</w:t>
      </w:r>
      <w:proofErr w:type="gramEnd"/>
      <w:r w:rsidRPr="006A4F31">
        <w:rPr>
          <w:rFonts w:asciiTheme="minorHAnsi" w:hAnsiTheme="minorHAnsi" w:cstheme="minorHAnsi"/>
          <w:color w:val="000000" w:themeColor="text1"/>
        </w:rPr>
        <w:t xml:space="preserve"> peer-reviewed journals are now insisting that the raw data set from a study be publicly archived. Have you considered this possibility? Will the deidentified data </w:t>
      </w:r>
      <w:proofErr w:type="gramStart"/>
      <w:r w:rsidRPr="006A4F31">
        <w:rPr>
          <w:rFonts w:asciiTheme="minorHAnsi" w:hAnsiTheme="minorHAnsi" w:cstheme="minorHAnsi"/>
          <w:color w:val="000000" w:themeColor="text1"/>
        </w:rPr>
        <w:t>be stored</w:t>
      </w:r>
      <w:proofErr w:type="gramEnd"/>
      <w:r w:rsidRPr="006A4F31">
        <w:rPr>
          <w:rFonts w:asciiTheme="minorHAnsi" w:hAnsiTheme="minorHAnsi" w:cstheme="minorHAnsi"/>
          <w:color w:val="000000" w:themeColor="text1"/>
        </w:rPr>
        <w:t xml:space="preserve"> in a publicly available repository once the data are published? Have you included this possibility in your informed consent statement</w:t>
      </w:r>
      <w:r w:rsidR="00D07CD9" w:rsidRPr="00E102E6">
        <w:rPr>
          <w:rFonts w:asciiTheme="minorHAnsi" w:hAnsiTheme="minorHAnsi" w:cstheme="minorHAnsi"/>
          <w:color w:val="000000" w:themeColor="text1"/>
        </w:rPr>
        <w:t>?</w:t>
      </w:r>
    </w:p>
    <w:p w14:paraId="18870E67" w14:textId="60995E2B" w:rsidR="00D07CD9" w:rsidRDefault="00D07CD9" w:rsidP="00E102E6">
      <w:pPr>
        <w:pStyle w:val="BlockText"/>
        <w:shd w:val="clear" w:color="auto" w:fill="F2F2F2" w:themeFill="background1" w:themeFillShade="F2"/>
        <w:spacing w:before="0" w:after="0"/>
        <w:rPr>
          <w:rFonts w:asciiTheme="minorHAnsi" w:hAnsiTheme="minorHAnsi" w:cstheme="minorHAnsi"/>
          <w:i w:val="0"/>
          <w:color w:val="000000" w:themeColor="text1"/>
        </w:rPr>
      </w:pPr>
      <w:r w:rsidRPr="00B724C3">
        <w:rPr>
          <w:rFonts w:asciiTheme="minorHAnsi" w:hAnsiTheme="minorHAnsi" w:cstheme="minorHAnsi"/>
          <w:i w:val="0"/>
          <w:color w:val="000000" w:themeColor="text1"/>
        </w:rPr>
        <w:t>Response:</w:t>
      </w:r>
    </w:p>
    <w:p w14:paraId="350422FB" w14:textId="77777777" w:rsidR="00D07CD9" w:rsidRPr="00B724C3" w:rsidRDefault="00D07CD9" w:rsidP="00E102E6">
      <w:pPr>
        <w:pStyle w:val="BlockText"/>
        <w:shd w:val="clear" w:color="auto" w:fill="F2F2F2" w:themeFill="background1" w:themeFillShade="F2"/>
        <w:spacing w:before="0" w:after="0"/>
        <w:rPr>
          <w:rFonts w:asciiTheme="minorHAnsi" w:hAnsiTheme="minorHAnsi" w:cstheme="minorHAnsi"/>
          <w:i w:val="0"/>
          <w:color w:val="000000" w:themeColor="text1"/>
        </w:rPr>
      </w:pPr>
    </w:p>
    <w:p w14:paraId="06448B8E" w14:textId="70F66F5A" w:rsidR="0011445E" w:rsidRDefault="0065100A" w:rsidP="00E102E6">
      <w:pPr>
        <w:pStyle w:val="Heading1"/>
        <w:numPr>
          <w:ilvl w:val="0"/>
          <w:numId w:val="12"/>
        </w:numPr>
        <w:rPr>
          <w:rFonts w:asciiTheme="minorHAnsi" w:hAnsiTheme="minorHAnsi" w:cstheme="minorHAnsi"/>
          <w:color w:val="auto"/>
        </w:rPr>
      </w:pPr>
      <w:r w:rsidRPr="00C411BC">
        <w:rPr>
          <w:rFonts w:asciiTheme="minorHAnsi" w:hAnsiTheme="minorHAnsi" w:cstheme="minorHAnsi"/>
          <w:color w:val="auto"/>
        </w:rPr>
        <w:t>Data Analysis</w:t>
      </w:r>
      <w:r w:rsidR="00576B59" w:rsidRPr="00C411BC">
        <w:rPr>
          <w:rFonts w:asciiTheme="minorHAnsi" w:hAnsiTheme="minorHAnsi" w:cstheme="minorHAnsi"/>
          <w:color w:val="auto"/>
        </w:rPr>
        <w:t xml:space="preserve"> &amp; Managemen</w:t>
      </w:r>
      <w:bookmarkEnd w:id="7"/>
      <w:r w:rsidR="0011445E">
        <w:rPr>
          <w:rFonts w:asciiTheme="minorHAnsi" w:hAnsiTheme="minorHAnsi" w:cstheme="minorHAnsi"/>
          <w:color w:val="auto"/>
        </w:rPr>
        <w:t>t</w:t>
      </w:r>
    </w:p>
    <w:p w14:paraId="635B6A8C" w14:textId="2399BBEB" w:rsidR="00096363" w:rsidRPr="00491B6B" w:rsidRDefault="0011445E" w:rsidP="00E102E6">
      <w:pPr>
        <w:pStyle w:val="Heading1"/>
        <w:numPr>
          <w:ilvl w:val="1"/>
          <w:numId w:val="12"/>
        </w:numPr>
        <w:rPr>
          <w:rFonts w:asciiTheme="minorHAnsi" w:hAnsiTheme="minorHAnsi" w:cstheme="minorHAnsi"/>
          <w:b w:val="0"/>
          <w:bCs/>
          <w:color w:val="000000" w:themeColor="text1"/>
          <w:sz w:val="24"/>
          <w:szCs w:val="24"/>
        </w:rPr>
      </w:pPr>
      <w:r w:rsidRPr="00491B6B">
        <w:rPr>
          <w:rFonts w:asciiTheme="minorHAnsi" w:hAnsiTheme="minorHAnsi" w:cstheme="minorHAnsi"/>
          <w:b w:val="0"/>
          <w:bCs/>
          <w:color w:val="auto"/>
          <w:sz w:val="24"/>
          <w:szCs w:val="24"/>
        </w:rPr>
        <w:t xml:space="preserve">Describe </w:t>
      </w:r>
      <w:r w:rsidR="00491B6B">
        <w:rPr>
          <w:rFonts w:asciiTheme="minorHAnsi" w:hAnsiTheme="minorHAnsi" w:cstheme="minorHAnsi"/>
          <w:b w:val="0"/>
          <w:bCs/>
          <w:color w:val="auto"/>
          <w:sz w:val="24"/>
          <w:szCs w:val="24"/>
        </w:rPr>
        <w:t xml:space="preserve">the format of the data you will store </w:t>
      </w:r>
      <w:r w:rsidRPr="00491B6B">
        <w:rPr>
          <w:rFonts w:asciiTheme="minorHAnsi" w:hAnsiTheme="minorHAnsi" w:cstheme="minorHAnsi"/>
          <w:b w:val="0"/>
          <w:bCs/>
          <w:color w:val="000000" w:themeColor="text1"/>
          <w:sz w:val="24"/>
          <w:szCs w:val="24"/>
        </w:rPr>
        <w:t xml:space="preserve">(e.g., excel spreadsheet, </w:t>
      </w:r>
      <w:r w:rsidR="00F45ED3">
        <w:rPr>
          <w:rFonts w:asciiTheme="minorHAnsi" w:hAnsiTheme="minorHAnsi" w:cstheme="minorHAnsi"/>
          <w:b w:val="0"/>
          <w:bCs/>
          <w:color w:val="000000" w:themeColor="text1"/>
          <w:sz w:val="24"/>
          <w:szCs w:val="24"/>
        </w:rPr>
        <w:t>SPSS</w:t>
      </w:r>
      <w:r w:rsidR="00491B6B">
        <w:rPr>
          <w:rFonts w:asciiTheme="minorHAnsi" w:hAnsiTheme="minorHAnsi" w:cstheme="minorHAnsi"/>
          <w:b w:val="0"/>
          <w:bCs/>
          <w:color w:val="000000" w:themeColor="text1"/>
          <w:sz w:val="24"/>
          <w:szCs w:val="24"/>
        </w:rPr>
        <w:t xml:space="preserve"> file, </w:t>
      </w:r>
      <w:r w:rsidRPr="00491B6B">
        <w:rPr>
          <w:rFonts w:asciiTheme="minorHAnsi" w:hAnsiTheme="minorHAnsi" w:cstheme="minorHAnsi"/>
          <w:b w:val="0"/>
          <w:bCs/>
          <w:color w:val="000000" w:themeColor="text1"/>
          <w:sz w:val="24"/>
          <w:szCs w:val="24"/>
        </w:rPr>
        <w:t xml:space="preserve">video or audio recordings, transcripts, photographs, </w:t>
      </w:r>
      <w:proofErr w:type="gramStart"/>
      <w:r w:rsidRPr="00491B6B">
        <w:rPr>
          <w:rFonts w:asciiTheme="minorHAnsi" w:hAnsiTheme="minorHAnsi" w:cstheme="minorHAnsi"/>
          <w:b w:val="0"/>
          <w:bCs/>
          <w:color w:val="000000" w:themeColor="text1"/>
          <w:sz w:val="24"/>
          <w:szCs w:val="24"/>
        </w:rPr>
        <w:t>etc.</w:t>
      </w:r>
      <w:proofErr w:type="gramEnd"/>
      <w:r w:rsidRPr="00491B6B">
        <w:rPr>
          <w:rFonts w:asciiTheme="minorHAnsi" w:hAnsiTheme="minorHAnsi" w:cstheme="minorHAnsi"/>
          <w:b w:val="0"/>
          <w:bCs/>
          <w:color w:val="000000" w:themeColor="text1"/>
          <w:sz w:val="24"/>
          <w:szCs w:val="24"/>
        </w:rPr>
        <w:t>..)</w:t>
      </w:r>
      <w:r w:rsidRPr="00491B6B">
        <w:rPr>
          <w:rFonts w:asciiTheme="minorHAnsi" w:hAnsiTheme="minorHAnsi" w:cstheme="minorHAnsi"/>
          <w:b w:val="0"/>
          <w:bCs/>
          <w:color w:val="auto"/>
          <w:sz w:val="24"/>
          <w:szCs w:val="24"/>
        </w:rPr>
        <w:t xml:space="preserve">. </w:t>
      </w:r>
      <w:r w:rsidRPr="00491B6B">
        <w:rPr>
          <w:rFonts w:asciiTheme="minorHAnsi" w:hAnsiTheme="minorHAnsi" w:cstheme="minorHAnsi"/>
          <w:b w:val="0"/>
          <w:bCs/>
          <w:color w:val="000000" w:themeColor="text1"/>
          <w:sz w:val="24"/>
          <w:szCs w:val="24"/>
        </w:rPr>
        <w:t xml:space="preserve">Describe data that will </w:t>
      </w:r>
      <w:proofErr w:type="gramStart"/>
      <w:r w:rsidRPr="00491B6B">
        <w:rPr>
          <w:rFonts w:asciiTheme="minorHAnsi" w:hAnsiTheme="minorHAnsi" w:cstheme="minorHAnsi"/>
          <w:b w:val="0"/>
          <w:bCs/>
          <w:color w:val="000000" w:themeColor="text1"/>
          <w:sz w:val="24"/>
          <w:szCs w:val="24"/>
        </w:rPr>
        <w:t>be stored</w:t>
      </w:r>
      <w:proofErr w:type="gramEnd"/>
      <w:r w:rsidRPr="00491B6B">
        <w:rPr>
          <w:rFonts w:asciiTheme="minorHAnsi" w:hAnsiTheme="minorHAnsi" w:cstheme="minorHAnsi"/>
          <w:b w:val="0"/>
          <w:bCs/>
          <w:color w:val="000000" w:themeColor="text1"/>
          <w:sz w:val="24"/>
          <w:szCs w:val="24"/>
        </w:rPr>
        <w:t xml:space="preserve"> temporarily (e.g., a videotape until it is transcribed). Describe data that will be stored over a longer period of time (codes in an excel spreadsheet)</w:t>
      </w:r>
      <w:proofErr w:type="gramStart"/>
      <w:r w:rsidRPr="00491B6B">
        <w:rPr>
          <w:rFonts w:asciiTheme="minorHAnsi" w:hAnsiTheme="minorHAnsi" w:cstheme="minorHAnsi"/>
          <w:b w:val="0"/>
          <w:bCs/>
          <w:color w:val="000000" w:themeColor="text1"/>
          <w:sz w:val="24"/>
          <w:szCs w:val="24"/>
        </w:rPr>
        <w:t xml:space="preserve">.  </w:t>
      </w:r>
      <w:proofErr w:type="gramEnd"/>
    </w:p>
    <w:p w14:paraId="1B11CD40" w14:textId="77777777" w:rsidR="00096363" w:rsidRDefault="00096363" w:rsidP="00F45ED3">
      <w:pPr>
        <w:shd w:val="clear" w:color="auto" w:fill="F2F2F2" w:themeFill="background1" w:themeFillShade="F2"/>
        <w:ind w:left="720" w:right="720"/>
        <w:rPr>
          <w:rFonts w:asciiTheme="minorHAnsi" w:hAnsiTheme="minorHAnsi" w:cstheme="minorHAnsi"/>
        </w:rPr>
      </w:pPr>
      <w:r w:rsidRPr="00096363">
        <w:rPr>
          <w:rFonts w:asciiTheme="minorHAnsi" w:hAnsiTheme="minorHAnsi" w:cstheme="minorHAnsi"/>
        </w:rPr>
        <w:t>Response:</w:t>
      </w:r>
    </w:p>
    <w:p w14:paraId="5210DEE7" w14:textId="77777777" w:rsidR="00096363" w:rsidRDefault="00096363" w:rsidP="00F45ED3">
      <w:pPr>
        <w:shd w:val="clear" w:color="auto" w:fill="F2F2F2" w:themeFill="background1" w:themeFillShade="F2"/>
        <w:ind w:left="720" w:right="720"/>
        <w:rPr>
          <w:rFonts w:asciiTheme="minorHAnsi" w:hAnsiTheme="minorHAnsi" w:cstheme="minorHAnsi"/>
        </w:rPr>
      </w:pPr>
    </w:p>
    <w:p w14:paraId="775FC1B7" w14:textId="2B547D66" w:rsidR="0011445E" w:rsidRPr="0011445E" w:rsidRDefault="0011445E" w:rsidP="00E102E6">
      <w:pPr>
        <w:pStyle w:val="Heading1"/>
        <w:numPr>
          <w:ilvl w:val="1"/>
          <w:numId w:val="12"/>
        </w:numPr>
        <w:rPr>
          <w:rFonts w:asciiTheme="minorHAnsi" w:hAnsiTheme="minorHAnsi" w:cstheme="minorHAnsi"/>
          <w:b w:val="0"/>
          <w:bCs/>
          <w:color w:val="auto"/>
          <w:sz w:val="24"/>
          <w:szCs w:val="24"/>
        </w:rPr>
      </w:pPr>
      <w:r w:rsidRPr="0011445E">
        <w:rPr>
          <w:rFonts w:asciiTheme="minorHAnsi" w:hAnsiTheme="minorHAnsi" w:cstheme="minorHAnsi"/>
          <w:b w:val="0"/>
          <w:bCs/>
          <w:color w:val="000000" w:themeColor="text1"/>
          <w:sz w:val="24"/>
          <w:szCs w:val="24"/>
        </w:rPr>
        <w:t>Describe how you will securely store, maintain, use, and disseminate all of the data (e.g., training of research assistants, authorization of access, password protection, encryption, physical controls, certificates of confidentiality, separation of identifiers and data, etc...)</w:t>
      </w:r>
      <w:proofErr w:type="gramStart"/>
      <w:r w:rsidRPr="0011445E">
        <w:rPr>
          <w:rFonts w:asciiTheme="minorHAnsi" w:hAnsiTheme="minorHAnsi" w:cstheme="minorHAnsi"/>
          <w:b w:val="0"/>
          <w:bCs/>
          <w:color w:val="000000" w:themeColor="text1"/>
          <w:sz w:val="24"/>
          <w:szCs w:val="24"/>
        </w:rPr>
        <w:t xml:space="preserve">.  </w:t>
      </w:r>
      <w:proofErr w:type="gramEnd"/>
    </w:p>
    <w:p w14:paraId="07B9654F" w14:textId="2F9780B1" w:rsidR="008E7D44" w:rsidRPr="0011445E" w:rsidRDefault="008E7D44" w:rsidP="00E102E6">
      <w:pPr>
        <w:shd w:val="clear" w:color="auto" w:fill="F2F2F2" w:themeFill="background1" w:themeFillShade="F2"/>
        <w:ind w:left="720" w:right="720"/>
        <w:rPr>
          <w:rFonts w:asciiTheme="minorHAnsi" w:hAnsiTheme="minorHAnsi" w:cstheme="minorHAnsi"/>
        </w:rPr>
      </w:pPr>
      <w:r w:rsidRPr="0011445E">
        <w:rPr>
          <w:rFonts w:asciiTheme="minorHAnsi" w:hAnsiTheme="minorHAnsi" w:cstheme="minorHAnsi"/>
        </w:rPr>
        <w:t>Response:</w:t>
      </w:r>
    </w:p>
    <w:p w14:paraId="6E704177" w14:textId="77777777" w:rsidR="008E7D44" w:rsidRPr="00C411BC" w:rsidRDefault="008E7D44" w:rsidP="00E102E6">
      <w:pPr>
        <w:pStyle w:val="BlockText"/>
        <w:shd w:val="clear" w:color="auto" w:fill="F2F2F2" w:themeFill="background1" w:themeFillShade="F2"/>
        <w:spacing w:before="0" w:after="0"/>
        <w:rPr>
          <w:rFonts w:asciiTheme="minorHAnsi" w:hAnsiTheme="minorHAnsi" w:cstheme="minorHAnsi"/>
          <w:i w:val="0"/>
        </w:rPr>
      </w:pPr>
    </w:p>
    <w:p w14:paraId="2F373837" w14:textId="77777777" w:rsidR="008E7D44" w:rsidRDefault="008E7D44" w:rsidP="00E102E6">
      <w:pPr>
        <w:numPr>
          <w:ilvl w:val="1"/>
          <w:numId w:val="12"/>
        </w:numPr>
        <w:ind w:right="720"/>
        <w:rPr>
          <w:rFonts w:asciiTheme="minorHAnsi" w:hAnsiTheme="minorHAnsi" w:cstheme="minorHAnsi"/>
          <w:color w:val="auto"/>
        </w:rPr>
      </w:pPr>
      <w:r w:rsidRPr="00C411BC">
        <w:rPr>
          <w:rFonts w:asciiTheme="minorHAnsi" w:hAnsiTheme="minorHAnsi" w:cstheme="minorHAnsi"/>
          <w:color w:val="auto"/>
        </w:rPr>
        <w:t xml:space="preserve">Will participants be identifiable? (Video and audio recordings, data with a key to the participant's identity, data with names, numbers or other identifiers </w:t>
      </w:r>
      <w:proofErr w:type="gramStart"/>
      <w:r w:rsidRPr="00C411BC">
        <w:rPr>
          <w:rFonts w:asciiTheme="minorHAnsi" w:hAnsiTheme="minorHAnsi" w:cstheme="minorHAnsi"/>
          <w:color w:val="auto"/>
        </w:rPr>
        <w:t>are considered</w:t>
      </w:r>
      <w:proofErr w:type="gramEnd"/>
      <w:r w:rsidRPr="00C411BC">
        <w:rPr>
          <w:rFonts w:asciiTheme="minorHAnsi" w:hAnsiTheme="minorHAnsi" w:cstheme="minorHAnsi"/>
          <w:color w:val="auto"/>
        </w:rPr>
        <w:t xml:space="preserve"> identifiable.)</w:t>
      </w:r>
    </w:p>
    <w:p w14:paraId="06F387CA" w14:textId="77777777" w:rsidR="00F45ED3" w:rsidRDefault="00F45ED3" w:rsidP="00E102E6">
      <w:pPr>
        <w:ind w:left="540"/>
        <w:rPr>
          <w:rFonts w:asciiTheme="minorHAnsi" w:hAnsiTheme="minorHAnsi" w:cstheme="minorHAnsi"/>
          <w:b/>
          <w:bCs/>
        </w:rPr>
      </w:pPr>
    </w:p>
    <w:p w14:paraId="753843FB" w14:textId="423F06C5" w:rsidR="00D35A37" w:rsidRPr="00F45ED3" w:rsidRDefault="00D35A37" w:rsidP="00E102E6">
      <w:pPr>
        <w:ind w:left="540"/>
        <w:rPr>
          <w:rFonts w:asciiTheme="minorHAnsi" w:hAnsiTheme="minorHAnsi" w:cstheme="minorHAnsi"/>
          <w:b/>
          <w:bCs/>
          <w:color w:val="auto"/>
          <w:sz w:val="20"/>
          <w:szCs w:val="20"/>
        </w:rPr>
      </w:pPr>
      <w:r w:rsidRPr="00F45ED3">
        <w:rPr>
          <w:rFonts w:asciiTheme="minorHAnsi" w:hAnsiTheme="minorHAnsi" w:cstheme="minorHAnsi"/>
          <w:b/>
          <w:bCs/>
        </w:rPr>
        <w:t xml:space="preserve">Response: </w:t>
      </w:r>
      <w:r w:rsidRPr="00F45ED3">
        <w:rPr>
          <w:rFonts w:asciiTheme="minorHAnsi" w:hAnsiTheme="minorHAnsi" w:cstheme="minorHAnsi"/>
          <w:b/>
          <w:bCs/>
          <w:i/>
        </w:rPr>
        <w:t xml:space="preserve"> </w:t>
      </w:r>
      <w:r w:rsidR="00096363" w:rsidRPr="00F45ED3">
        <w:rPr>
          <w:rFonts w:asciiTheme="minorHAnsi" w:hAnsiTheme="minorHAnsi" w:cstheme="minorHAnsi"/>
          <w:b/>
          <w:bCs/>
          <w:color w:val="auto"/>
          <w:sz w:val="20"/>
          <w:szCs w:val="20"/>
        </w:rPr>
        <w:t>Yes________ No__________</w:t>
      </w:r>
    </w:p>
    <w:p w14:paraId="2450CE15" w14:textId="77777777" w:rsidR="00DB7664" w:rsidRPr="00C411BC" w:rsidRDefault="00DB7664" w:rsidP="00E102E6">
      <w:pPr>
        <w:ind w:left="900" w:right="720"/>
        <w:rPr>
          <w:rFonts w:asciiTheme="minorHAnsi" w:hAnsiTheme="minorHAnsi" w:cstheme="minorHAnsi"/>
          <w:color w:val="auto"/>
        </w:rPr>
      </w:pPr>
    </w:p>
    <w:p w14:paraId="74745E35" w14:textId="77777777" w:rsidR="008E7D44" w:rsidRPr="0011445E" w:rsidRDefault="008E7D44" w:rsidP="00E102E6">
      <w:pPr>
        <w:numPr>
          <w:ilvl w:val="2"/>
          <w:numId w:val="12"/>
        </w:numPr>
        <w:ind w:right="720"/>
        <w:rPr>
          <w:rFonts w:asciiTheme="minorHAnsi" w:hAnsiTheme="minorHAnsi" w:cstheme="minorHAnsi"/>
          <w:b/>
          <w:bCs/>
          <w:color w:val="auto"/>
          <w:sz w:val="28"/>
          <w:szCs w:val="28"/>
        </w:rPr>
      </w:pPr>
      <w:r w:rsidRPr="0011445E">
        <w:rPr>
          <w:rFonts w:asciiTheme="minorHAnsi" w:hAnsiTheme="minorHAnsi" w:cstheme="minorHAnsi"/>
          <w:b/>
          <w:bCs/>
          <w:color w:val="auto"/>
          <w:sz w:val="28"/>
          <w:szCs w:val="28"/>
        </w:rPr>
        <w:t xml:space="preserve">If yes, you must answer each of the following questions: </w:t>
      </w:r>
    </w:p>
    <w:p w14:paraId="593571A6" w14:textId="77777777" w:rsidR="00E102E6" w:rsidRPr="00E102E6" w:rsidRDefault="00E102E6" w:rsidP="00E102E6">
      <w:pPr>
        <w:spacing w:before="120" w:after="120"/>
        <w:ind w:left="360" w:right="720"/>
        <w:rPr>
          <w:rFonts w:asciiTheme="minorHAnsi" w:hAnsiTheme="minorHAnsi" w:cstheme="minorHAnsi"/>
          <w:color w:val="000000" w:themeColor="text1"/>
        </w:rPr>
      </w:pPr>
      <w:r w:rsidRPr="00E102E6">
        <w:rPr>
          <w:rFonts w:asciiTheme="minorHAnsi" w:hAnsiTheme="minorHAnsi" w:cstheme="minorHAnsi"/>
          <w:color w:val="000000" w:themeColor="text1"/>
        </w:rPr>
        <w:t xml:space="preserve">1) What is the justification for collecting data that identifies the participants? Why are the identifiers necessary to conduct the research? </w:t>
      </w:r>
    </w:p>
    <w:p w14:paraId="7255D185" w14:textId="77777777" w:rsidR="00E102E6" w:rsidRPr="006A4F31" w:rsidRDefault="00E102E6" w:rsidP="00F45ED3">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6153C62A" w14:textId="77777777" w:rsidR="00E102E6" w:rsidRPr="006A4F31" w:rsidRDefault="00E102E6" w:rsidP="00F45ED3">
      <w:pPr>
        <w:pStyle w:val="BlockText"/>
        <w:shd w:val="clear" w:color="auto" w:fill="F2F2F2" w:themeFill="background1" w:themeFillShade="F2"/>
        <w:rPr>
          <w:rFonts w:asciiTheme="minorHAnsi" w:hAnsiTheme="minorHAnsi" w:cstheme="minorHAnsi"/>
          <w:i w:val="0"/>
          <w:color w:val="000000" w:themeColor="text1"/>
        </w:rPr>
      </w:pPr>
    </w:p>
    <w:p w14:paraId="65E613FE" w14:textId="77777777" w:rsidR="00E102E6" w:rsidRPr="00E102E6" w:rsidRDefault="00E102E6" w:rsidP="00E102E6">
      <w:pPr>
        <w:spacing w:before="120" w:after="120"/>
        <w:ind w:left="360" w:right="720"/>
        <w:rPr>
          <w:rFonts w:asciiTheme="minorHAnsi" w:hAnsiTheme="minorHAnsi" w:cstheme="minorHAnsi"/>
          <w:color w:val="000000" w:themeColor="text1"/>
        </w:rPr>
      </w:pPr>
      <w:r w:rsidRPr="00E102E6">
        <w:rPr>
          <w:rFonts w:asciiTheme="minorHAnsi" w:hAnsiTheme="minorHAnsi" w:cstheme="minorHAnsi"/>
          <w:color w:val="000000" w:themeColor="text1"/>
        </w:rPr>
        <w:lastRenderedPageBreak/>
        <w:t xml:space="preserve">2) What is the sensitivity of the data </w:t>
      </w:r>
      <w:proofErr w:type="gramStart"/>
      <w:r w:rsidRPr="00E102E6">
        <w:rPr>
          <w:rFonts w:asciiTheme="minorHAnsi" w:hAnsiTheme="minorHAnsi" w:cstheme="minorHAnsi"/>
          <w:color w:val="000000" w:themeColor="text1"/>
        </w:rPr>
        <w:t>being collected</w:t>
      </w:r>
      <w:proofErr w:type="gramEnd"/>
      <w:r w:rsidRPr="00E102E6">
        <w:rPr>
          <w:rFonts w:asciiTheme="minorHAnsi" w:hAnsiTheme="minorHAnsi" w:cstheme="minorHAnsi"/>
          <w:color w:val="000000" w:themeColor="text1"/>
        </w:rPr>
        <w:t xml:space="preserve">? Would disclosure of the data pose a risk to the participants including reputation, employability, legal, financial, health, personal privacy, </w:t>
      </w:r>
      <w:proofErr w:type="gramStart"/>
      <w:r w:rsidRPr="00E102E6">
        <w:rPr>
          <w:rFonts w:asciiTheme="minorHAnsi" w:hAnsiTheme="minorHAnsi" w:cstheme="minorHAnsi"/>
          <w:color w:val="000000" w:themeColor="text1"/>
        </w:rPr>
        <w:t>etc.</w:t>
      </w:r>
      <w:proofErr w:type="gramEnd"/>
      <w:r w:rsidRPr="00E102E6">
        <w:rPr>
          <w:rFonts w:asciiTheme="minorHAnsi" w:hAnsiTheme="minorHAnsi" w:cstheme="minorHAnsi"/>
          <w:color w:val="000000" w:themeColor="text1"/>
        </w:rPr>
        <w:t>?</w:t>
      </w:r>
    </w:p>
    <w:p w14:paraId="4699F634" w14:textId="77777777" w:rsidR="00E102E6" w:rsidRPr="006A4F31" w:rsidRDefault="00E102E6" w:rsidP="00F45ED3">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1B86F731" w14:textId="77777777" w:rsidR="00E102E6" w:rsidRPr="006A4F31" w:rsidRDefault="00E102E6" w:rsidP="00F45ED3">
      <w:pPr>
        <w:pStyle w:val="BlockText"/>
        <w:shd w:val="clear" w:color="auto" w:fill="F2F2F2" w:themeFill="background1" w:themeFillShade="F2"/>
        <w:rPr>
          <w:rFonts w:asciiTheme="minorHAnsi" w:hAnsiTheme="minorHAnsi" w:cstheme="minorHAnsi"/>
          <w:i w:val="0"/>
          <w:color w:val="000000" w:themeColor="text1"/>
        </w:rPr>
      </w:pPr>
    </w:p>
    <w:p w14:paraId="23C5E586" w14:textId="77777777" w:rsidR="00E102E6" w:rsidRPr="00E102E6" w:rsidRDefault="00E102E6" w:rsidP="00E102E6">
      <w:pPr>
        <w:spacing w:before="120" w:after="120"/>
        <w:ind w:left="360" w:right="720"/>
        <w:rPr>
          <w:rFonts w:asciiTheme="minorHAnsi" w:hAnsiTheme="minorHAnsi" w:cstheme="minorHAnsi"/>
          <w:color w:val="000000" w:themeColor="text1"/>
        </w:rPr>
      </w:pPr>
      <w:r w:rsidRPr="00E102E6">
        <w:rPr>
          <w:rFonts w:asciiTheme="minorHAnsi" w:hAnsiTheme="minorHAnsi" w:cstheme="minorHAnsi"/>
          <w:color w:val="000000" w:themeColor="text1"/>
        </w:rPr>
        <w:t xml:space="preserve">3) What is the retention period for identifiable data? When will the identified data </w:t>
      </w:r>
      <w:proofErr w:type="gramStart"/>
      <w:r w:rsidRPr="00E102E6">
        <w:rPr>
          <w:rFonts w:asciiTheme="minorHAnsi" w:hAnsiTheme="minorHAnsi" w:cstheme="minorHAnsi"/>
          <w:color w:val="000000" w:themeColor="text1"/>
        </w:rPr>
        <w:t>be deleted</w:t>
      </w:r>
      <w:proofErr w:type="gramEnd"/>
      <w:r w:rsidRPr="00E102E6">
        <w:rPr>
          <w:rFonts w:asciiTheme="minorHAnsi" w:hAnsiTheme="minorHAnsi" w:cstheme="minorHAnsi"/>
          <w:color w:val="000000" w:themeColor="text1"/>
        </w:rPr>
        <w:t xml:space="preserve"> or destroyed?</w:t>
      </w:r>
    </w:p>
    <w:p w14:paraId="7A030D88" w14:textId="77777777" w:rsidR="00E102E6" w:rsidRPr="006A4F31" w:rsidRDefault="00E102E6" w:rsidP="00F45ED3">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622B2206" w14:textId="77777777" w:rsidR="00E102E6" w:rsidRPr="006A4F31" w:rsidRDefault="00E102E6" w:rsidP="00F45ED3">
      <w:pPr>
        <w:pStyle w:val="BlockText"/>
        <w:shd w:val="clear" w:color="auto" w:fill="F2F2F2" w:themeFill="background1" w:themeFillShade="F2"/>
        <w:rPr>
          <w:rFonts w:asciiTheme="minorHAnsi" w:hAnsiTheme="minorHAnsi" w:cstheme="minorHAnsi"/>
          <w:i w:val="0"/>
          <w:color w:val="000000" w:themeColor="text1"/>
        </w:rPr>
      </w:pPr>
    </w:p>
    <w:p w14:paraId="2BC537B1" w14:textId="77777777" w:rsidR="00E102E6" w:rsidRPr="00E102E6" w:rsidRDefault="00E102E6" w:rsidP="00E102E6">
      <w:pPr>
        <w:spacing w:before="120" w:after="120"/>
        <w:ind w:left="360" w:right="720"/>
        <w:rPr>
          <w:rFonts w:asciiTheme="minorHAnsi" w:hAnsiTheme="minorHAnsi" w:cstheme="minorHAnsi"/>
          <w:color w:val="000000" w:themeColor="text1"/>
        </w:rPr>
      </w:pPr>
      <w:r w:rsidRPr="00E102E6">
        <w:rPr>
          <w:rFonts w:asciiTheme="minorHAnsi" w:hAnsiTheme="minorHAnsi" w:cstheme="minorHAnsi"/>
          <w:color w:val="000000" w:themeColor="text1"/>
        </w:rPr>
        <w:t xml:space="preserve">4) What security controls do you have in place for the identifiable data (i.e., physical safeguards for paper records or recordings, technical safeguards for electronic records, secure sharing or transfer of data outside the institution, if applicable)? </w:t>
      </w:r>
    </w:p>
    <w:p w14:paraId="47F65046" w14:textId="77777777" w:rsidR="00E102E6" w:rsidRPr="006A4F31" w:rsidRDefault="00E102E6" w:rsidP="00F45ED3">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4F727880" w14:textId="77777777" w:rsidR="00E102E6" w:rsidRPr="006A4F31" w:rsidRDefault="00E102E6" w:rsidP="00F45ED3">
      <w:pPr>
        <w:pStyle w:val="BlockText"/>
        <w:shd w:val="clear" w:color="auto" w:fill="F2F2F2" w:themeFill="background1" w:themeFillShade="F2"/>
        <w:rPr>
          <w:rFonts w:asciiTheme="minorHAnsi" w:hAnsiTheme="minorHAnsi" w:cstheme="minorHAnsi"/>
          <w:i w:val="0"/>
          <w:color w:val="000000" w:themeColor="text1"/>
        </w:rPr>
      </w:pPr>
    </w:p>
    <w:p w14:paraId="7585B5FE" w14:textId="77777777" w:rsidR="00E102E6" w:rsidRPr="00E102E6" w:rsidRDefault="00E102E6" w:rsidP="00E102E6">
      <w:pPr>
        <w:spacing w:before="120" w:after="120"/>
        <w:ind w:left="360" w:right="720"/>
        <w:rPr>
          <w:rFonts w:asciiTheme="minorHAnsi" w:hAnsiTheme="minorHAnsi" w:cstheme="minorHAnsi"/>
          <w:color w:val="000000" w:themeColor="text1"/>
        </w:rPr>
      </w:pPr>
      <w:r w:rsidRPr="00E102E6">
        <w:rPr>
          <w:rFonts w:asciiTheme="minorHAnsi" w:hAnsiTheme="minorHAnsi" w:cstheme="minorHAnsi"/>
          <w:color w:val="000000" w:themeColor="text1"/>
        </w:rPr>
        <w:t xml:space="preserve">5) What is the potential risk for harm that would occur if the security of the data </w:t>
      </w:r>
      <w:proofErr w:type="gramStart"/>
      <w:r w:rsidRPr="00E102E6">
        <w:rPr>
          <w:rFonts w:asciiTheme="minorHAnsi" w:hAnsiTheme="minorHAnsi" w:cstheme="minorHAnsi"/>
          <w:color w:val="000000" w:themeColor="text1"/>
        </w:rPr>
        <w:t>was</w:t>
      </w:r>
      <w:proofErr w:type="gramEnd"/>
      <w:r w:rsidRPr="00E102E6">
        <w:rPr>
          <w:rFonts w:asciiTheme="minorHAnsi" w:hAnsiTheme="minorHAnsi" w:cstheme="minorHAnsi"/>
          <w:color w:val="000000" w:themeColor="text1"/>
        </w:rPr>
        <w:t xml:space="preserve"> compromised?</w:t>
      </w:r>
    </w:p>
    <w:p w14:paraId="25A3B5E7" w14:textId="77777777" w:rsidR="00E102E6" w:rsidRPr="006A4F31" w:rsidRDefault="00E102E6" w:rsidP="00F45ED3">
      <w:pPr>
        <w:pStyle w:val="BlockText"/>
        <w:shd w:val="clear" w:color="auto" w:fill="F2F2F2" w:themeFill="background1" w:themeFillShade="F2"/>
        <w:ind w:left="540"/>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148636A9" w14:textId="77777777" w:rsidR="00E102E6" w:rsidRPr="006A4F31" w:rsidRDefault="00E102E6" w:rsidP="00F45ED3">
      <w:pPr>
        <w:pStyle w:val="BlockText"/>
        <w:shd w:val="clear" w:color="auto" w:fill="F2F2F2" w:themeFill="background1" w:themeFillShade="F2"/>
        <w:ind w:left="540"/>
        <w:rPr>
          <w:rFonts w:asciiTheme="minorHAnsi" w:hAnsiTheme="minorHAnsi" w:cstheme="minorHAnsi"/>
          <w:i w:val="0"/>
          <w:color w:val="000000" w:themeColor="text1"/>
        </w:rPr>
      </w:pPr>
    </w:p>
    <w:p w14:paraId="139B1AFA" w14:textId="77777777" w:rsidR="00A027C8" w:rsidRPr="00C411BC" w:rsidRDefault="00A027C8" w:rsidP="00E102E6">
      <w:pPr>
        <w:numPr>
          <w:ilvl w:val="1"/>
          <w:numId w:val="12"/>
        </w:numPr>
        <w:ind w:right="720"/>
        <w:rPr>
          <w:rFonts w:asciiTheme="minorHAnsi" w:hAnsiTheme="minorHAnsi" w:cstheme="minorHAnsi"/>
          <w:color w:val="auto"/>
        </w:rPr>
      </w:pPr>
      <w:r w:rsidRPr="00C411BC">
        <w:rPr>
          <w:rFonts w:asciiTheme="minorHAnsi" w:hAnsiTheme="minorHAnsi" w:cstheme="minorHAnsi"/>
          <w:color w:val="auto"/>
        </w:rPr>
        <w:t>Who will have access to the data?</w:t>
      </w:r>
      <w:bookmarkStart w:id="8" w:name="_17dp8vu" w:colFirst="0" w:colLast="0"/>
      <w:bookmarkEnd w:id="8"/>
    </w:p>
    <w:p w14:paraId="4066AF54" w14:textId="77777777" w:rsidR="00A027C8" w:rsidRPr="00F45ED3" w:rsidRDefault="00A027C8" w:rsidP="00E102E6">
      <w:pPr>
        <w:pStyle w:val="BlockText"/>
        <w:shd w:val="clear" w:color="auto" w:fill="F2F2F2" w:themeFill="background1" w:themeFillShade="F2"/>
        <w:spacing w:before="0" w:after="0"/>
        <w:rPr>
          <w:rFonts w:asciiTheme="minorHAnsi" w:hAnsiTheme="minorHAnsi" w:cstheme="minorHAnsi"/>
          <w:i w:val="0"/>
        </w:rPr>
      </w:pPr>
      <w:r w:rsidRPr="00F45ED3">
        <w:rPr>
          <w:rFonts w:asciiTheme="minorHAnsi" w:hAnsiTheme="minorHAnsi" w:cstheme="minorHAnsi"/>
          <w:i w:val="0"/>
        </w:rPr>
        <w:t>Response:</w:t>
      </w:r>
    </w:p>
    <w:p w14:paraId="3E61006F" w14:textId="77777777" w:rsidR="00A027C8" w:rsidRPr="00C411BC" w:rsidRDefault="00A027C8" w:rsidP="00E102E6">
      <w:pPr>
        <w:pStyle w:val="BlockText"/>
        <w:shd w:val="clear" w:color="auto" w:fill="F2F2F2" w:themeFill="background1" w:themeFillShade="F2"/>
        <w:spacing w:before="0" w:after="0"/>
        <w:rPr>
          <w:rFonts w:asciiTheme="minorHAnsi" w:hAnsiTheme="minorHAnsi" w:cstheme="minorHAnsi"/>
          <w:i w:val="0"/>
        </w:rPr>
      </w:pPr>
    </w:p>
    <w:p w14:paraId="2A5A70C7" w14:textId="77777777" w:rsidR="00A027C8" w:rsidRPr="00C411BC" w:rsidRDefault="00A027C8" w:rsidP="00E102E6">
      <w:pPr>
        <w:pStyle w:val="BlockText"/>
        <w:shd w:val="clear" w:color="auto" w:fill="F2F2F2" w:themeFill="background1" w:themeFillShade="F2"/>
        <w:spacing w:before="0" w:after="0"/>
        <w:rPr>
          <w:rFonts w:asciiTheme="minorHAnsi" w:hAnsiTheme="minorHAnsi" w:cstheme="minorHAnsi"/>
          <w:i w:val="0"/>
        </w:rPr>
      </w:pPr>
    </w:p>
    <w:p w14:paraId="3F3A8663" w14:textId="77777777" w:rsidR="00A027C8" w:rsidRPr="00C411BC" w:rsidRDefault="00A027C8" w:rsidP="00E102E6">
      <w:pPr>
        <w:pStyle w:val="BlockText"/>
        <w:shd w:val="clear" w:color="auto" w:fill="F2F2F2" w:themeFill="background1" w:themeFillShade="F2"/>
        <w:spacing w:before="0" w:after="0"/>
        <w:rPr>
          <w:rFonts w:asciiTheme="minorHAnsi" w:hAnsiTheme="minorHAnsi" w:cstheme="minorHAnsi"/>
          <w:i w:val="0"/>
        </w:rPr>
      </w:pPr>
    </w:p>
    <w:p w14:paraId="2E9067A1" w14:textId="6B851773" w:rsidR="00961188" w:rsidRDefault="00E102E6" w:rsidP="00E102E6">
      <w:pPr>
        <w:numPr>
          <w:ilvl w:val="1"/>
          <w:numId w:val="12"/>
        </w:numPr>
        <w:ind w:right="720"/>
        <w:rPr>
          <w:rFonts w:asciiTheme="minorHAnsi" w:hAnsiTheme="minorHAnsi" w:cstheme="minorHAnsi"/>
          <w:color w:val="auto"/>
        </w:rPr>
      </w:pPr>
      <w:r w:rsidRPr="006A4F31">
        <w:rPr>
          <w:rFonts w:asciiTheme="minorHAnsi" w:hAnsiTheme="minorHAnsi" w:cstheme="minorHAnsi"/>
          <w:color w:val="000000" w:themeColor="text1"/>
        </w:rPr>
        <w:t xml:space="preserve">Describe the ways in which the data will </w:t>
      </w:r>
      <w:proofErr w:type="gramStart"/>
      <w:r w:rsidRPr="006A4F31">
        <w:rPr>
          <w:rFonts w:asciiTheme="minorHAnsi" w:hAnsiTheme="minorHAnsi" w:cstheme="minorHAnsi"/>
          <w:color w:val="000000" w:themeColor="text1"/>
        </w:rPr>
        <w:t>be analyzed</w:t>
      </w:r>
      <w:proofErr w:type="gramEnd"/>
      <w:r w:rsidRPr="006A4F31">
        <w:rPr>
          <w:rFonts w:asciiTheme="minorHAnsi" w:hAnsiTheme="minorHAnsi" w:cstheme="minorHAnsi"/>
          <w:color w:val="000000" w:themeColor="text1"/>
        </w:rPr>
        <w:t xml:space="preserve">. For example, for a quantitative study, a description of the statistical analyses should </w:t>
      </w:r>
      <w:proofErr w:type="gramStart"/>
      <w:r w:rsidRPr="006A4F31">
        <w:rPr>
          <w:rFonts w:asciiTheme="minorHAnsi" w:hAnsiTheme="minorHAnsi" w:cstheme="minorHAnsi"/>
          <w:color w:val="000000" w:themeColor="text1"/>
        </w:rPr>
        <w:t>be provided</w:t>
      </w:r>
      <w:proofErr w:type="gramEnd"/>
      <w:r w:rsidRPr="006A4F31">
        <w:rPr>
          <w:rFonts w:asciiTheme="minorHAnsi" w:hAnsiTheme="minorHAnsi" w:cstheme="minorHAnsi"/>
          <w:color w:val="000000" w:themeColor="text1"/>
        </w:rPr>
        <w:t xml:space="preserve">. For a qualitative study, a description of the methods of data generation/process of analysis such as coding themes or heuristic engagement with the material, such as journaling and field notes, should </w:t>
      </w:r>
      <w:proofErr w:type="gramStart"/>
      <w:r w:rsidRPr="006A4F31">
        <w:rPr>
          <w:rFonts w:asciiTheme="minorHAnsi" w:hAnsiTheme="minorHAnsi" w:cstheme="minorHAnsi"/>
          <w:color w:val="000000" w:themeColor="text1"/>
        </w:rPr>
        <w:t>be provided</w:t>
      </w:r>
      <w:proofErr w:type="gramEnd"/>
      <w:r w:rsidR="00953677" w:rsidRPr="00C411BC">
        <w:rPr>
          <w:rFonts w:asciiTheme="minorHAnsi" w:hAnsiTheme="minorHAnsi" w:cstheme="minorHAnsi"/>
          <w:color w:val="auto"/>
        </w:rPr>
        <w:t>.</w:t>
      </w:r>
    </w:p>
    <w:p w14:paraId="12B11EBE" w14:textId="77777777" w:rsidR="0011445E" w:rsidRDefault="0011445E" w:rsidP="00F45ED3">
      <w:pPr>
        <w:pStyle w:val="BlockText"/>
        <w:shd w:val="clear" w:color="auto" w:fill="F2F2F2" w:themeFill="background1" w:themeFillShade="F2"/>
        <w:spacing w:before="0" w:after="0"/>
        <w:rPr>
          <w:rFonts w:asciiTheme="minorHAnsi" w:hAnsiTheme="minorHAnsi" w:cstheme="minorHAnsi"/>
          <w:i w:val="0"/>
        </w:rPr>
      </w:pPr>
      <w:r w:rsidRPr="0011445E">
        <w:rPr>
          <w:rFonts w:asciiTheme="minorHAnsi" w:hAnsiTheme="minorHAnsi" w:cstheme="minorHAnsi"/>
          <w:i w:val="0"/>
        </w:rPr>
        <w:t>Response:</w:t>
      </w:r>
    </w:p>
    <w:p w14:paraId="3FE0C25D" w14:textId="77777777" w:rsidR="00F45ED3" w:rsidRDefault="00F45ED3" w:rsidP="00F45ED3">
      <w:pPr>
        <w:pStyle w:val="BlockText"/>
        <w:shd w:val="clear" w:color="auto" w:fill="F2F2F2" w:themeFill="background1" w:themeFillShade="F2"/>
        <w:spacing w:before="0" w:after="0"/>
        <w:rPr>
          <w:rFonts w:asciiTheme="minorHAnsi" w:hAnsiTheme="minorHAnsi" w:cstheme="minorHAnsi"/>
          <w:i w:val="0"/>
        </w:rPr>
      </w:pPr>
    </w:p>
    <w:p w14:paraId="05D1DB56" w14:textId="77777777" w:rsidR="0011445E" w:rsidRPr="0011445E" w:rsidRDefault="0011445E" w:rsidP="00F45ED3">
      <w:pPr>
        <w:pStyle w:val="BlockText"/>
        <w:shd w:val="clear" w:color="auto" w:fill="F2F2F2" w:themeFill="background1" w:themeFillShade="F2"/>
        <w:spacing w:before="0" w:after="0"/>
        <w:rPr>
          <w:rFonts w:asciiTheme="minorHAnsi" w:hAnsiTheme="minorHAnsi" w:cstheme="minorHAnsi"/>
          <w:i w:val="0"/>
        </w:rPr>
      </w:pPr>
    </w:p>
    <w:p w14:paraId="07C7476E" w14:textId="307AAE50" w:rsidR="0011445E" w:rsidRPr="00E102E6" w:rsidRDefault="00E102E6" w:rsidP="00E102E6">
      <w:pPr>
        <w:numPr>
          <w:ilvl w:val="1"/>
          <w:numId w:val="12"/>
        </w:numPr>
        <w:ind w:right="720"/>
        <w:rPr>
          <w:rFonts w:asciiTheme="minorHAnsi" w:hAnsiTheme="minorHAnsi" w:cstheme="minorHAnsi"/>
          <w:color w:val="auto"/>
        </w:rPr>
      </w:pPr>
      <w:proofErr w:type="gramStart"/>
      <w:r w:rsidRPr="006A4F31">
        <w:rPr>
          <w:rFonts w:asciiTheme="minorHAnsi" w:hAnsiTheme="minorHAnsi" w:cstheme="minorHAnsi"/>
          <w:color w:val="000000" w:themeColor="text1"/>
        </w:rPr>
        <w:t>Many</w:t>
      </w:r>
      <w:proofErr w:type="gramEnd"/>
      <w:r w:rsidRPr="006A4F31">
        <w:rPr>
          <w:rFonts w:asciiTheme="minorHAnsi" w:hAnsiTheme="minorHAnsi" w:cstheme="minorHAnsi"/>
          <w:color w:val="000000" w:themeColor="text1"/>
        </w:rPr>
        <w:t xml:space="preserve"> peer-reviewed journals are now insisting that the raw data set from a study be publicly archived. Have you considered this possibility? Will the deidentified data </w:t>
      </w:r>
      <w:proofErr w:type="gramStart"/>
      <w:r w:rsidRPr="006A4F31">
        <w:rPr>
          <w:rFonts w:asciiTheme="minorHAnsi" w:hAnsiTheme="minorHAnsi" w:cstheme="minorHAnsi"/>
          <w:color w:val="000000" w:themeColor="text1"/>
        </w:rPr>
        <w:t>be stored</w:t>
      </w:r>
      <w:proofErr w:type="gramEnd"/>
      <w:r w:rsidRPr="006A4F31">
        <w:rPr>
          <w:rFonts w:asciiTheme="minorHAnsi" w:hAnsiTheme="minorHAnsi" w:cstheme="minorHAnsi"/>
          <w:color w:val="000000" w:themeColor="text1"/>
        </w:rPr>
        <w:t xml:space="preserve"> in a publicly available repository once the data are published? Have you included this possibility in your informed consent statement</w:t>
      </w:r>
      <w:r w:rsidR="0011445E" w:rsidRPr="00E102E6">
        <w:rPr>
          <w:rFonts w:asciiTheme="minorHAnsi" w:hAnsiTheme="minorHAnsi" w:cstheme="minorHAnsi"/>
          <w:color w:val="auto"/>
        </w:rPr>
        <w:t>?</w:t>
      </w:r>
    </w:p>
    <w:p w14:paraId="2EEAF8A6" w14:textId="77777777" w:rsidR="0011445E" w:rsidRPr="0011445E" w:rsidRDefault="0011445E" w:rsidP="00F45ED3">
      <w:pPr>
        <w:pStyle w:val="BlockText"/>
        <w:shd w:val="clear" w:color="auto" w:fill="F2F2F2" w:themeFill="background1" w:themeFillShade="F2"/>
        <w:spacing w:before="0" w:after="0"/>
        <w:rPr>
          <w:rFonts w:asciiTheme="minorHAnsi" w:hAnsiTheme="minorHAnsi" w:cstheme="minorHAnsi"/>
          <w:i w:val="0"/>
        </w:rPr>
      </w:pPr>
      <w:r w:rsidRPr="0011445E">
        <w:rPr>
          <w:rFonts w:asciiTheme="minorHAnsi" w:hAnsiTheme="minorHAnsi" w:cstheme="minorHAnsi"/>
          <w:i w:val="0"/>
        </w:rPr>
        <w:t>Response:</w:t>
      </w:r>
    </w:p>
    <w:p w14:paraId="691D056E" w14:textId="77777777" w:rsidR="0011445E" w:rsidRPr="0011445E" w:rsidRDefault="0011445E" w:rsidP="00F45ED3">
      <w:pPr>
        <w:pStyle w:val="BlockText"/>
        <w:shd w:val="clear" w:color="auto" w:fill="F2F2F2" w:themeFill="background1" w:themeFillShade="F2"/>
        <w:spacing w:before="0" w:after="0"/>
        <w:rPr>
          <w:rFonts w:asciiTheme="minorHAnsi" w:hAnsiTheme="minorHAnsi" w:cstheme="minorHAnsi"/>
          <w:i w:val="0"/>
        </w:rPr>
      </w:pPr>
    </w:p>
    <w:p w14:paraId="14895F27" w14:textId="3F2EB50D" w:rsidR="00D76BA9" w:rsidRPr="00DB7664" w:rsidRDefault="000E11D2" w:rsidP="00E102E6">
      <w:pPr>
        <w:pStyle w:val="Heading1"/>
        <w:numPr>
          <w:ilvl w:val="0"/>
          <w:numId w:val="12"/>
        </w:numPr>
        <w:rPr>
          <w:rFonts w:asciiTheme="minorHAnsi" w:hAnsiTheme="minorHAnsi" w:cstheme="minorHAnsi"/>
        </w:rPr>
      </w:pPr>
      <w:r w:rsidRPr="00DB7664">
        <w:rPr>
          <w:rFonts w:asciiTheme="minorHAnsi" w:hAnsiTheme="minorHAnsi" w:cstheme="minorHAnsi"/>
        </w:rPr>
        <w:lastRenderedPageBreak/>
        <w:t xml:space="preserve">Risks to </w:t>
      </w:r>
      <w:r w:rsidR="006E76E5" w:rsidRPr="00DB7664">
        <w:rPr>
          <w:rFonts w:asciiTheme="minorHAnsi" w:hAnsiTheme="minorHAnsi" w:cstheme="minorHAnsi"/>
        </w:rPr>
        <w:t>Participants</w:t>
      </w:r>
    </w:p>
    <w:p w14:paraId="77251C67" w14:textId="3AB2CF3D" w:rsidR="0011445E" w:rsidRPr="0011445E" w:rsidRDefault="00DB7664" w:rsidP="00E102E6">
      <w:pPr>
        <w:pStyle w:val="ListParagraph"/>
        <w:numPr>
          <w:ilvl w:val="1"/>
          <w:numId w:val="12"/>
        </w:numPr>
        <w:ind w:right="720"/>
        <w:rPr>
          <w:rFonts w:asciiTheme="minorHAnsi" w:hAnsiTheme="minorHAnsi" w:cstheme="minorHAnsi"/>
          <w:b/>
          <w:color w:val="auto"/>
          <w:sz w:val="28"/>
          <w:szCs w:val="28"/>
        </w:rPr>
      </w:pPr>
      <w:r>
        <w:rPr>
          <w:rFonts w:asciiTheme="minorHAnsi" w:hAnsiTheme="minorHAnsi" w:cstheme="minorHAnsi"/>
          <w:color w:val="auto"/>
        </w:rPr>
        <w:t xml:space="preserve"> </w:t>
      </w:r>
      <w:r w:rsidR="00E102E6" w:rsidRPr="006A4F31">
        <w:rPr>
          <w:rFonts w:asciiTheme="minorHAnsi" w:hAnsiTheme="minorHAnsi" w:cstheme="minorHAnsi"/>
          <w:color w:val="000000" w:themeColor="text1"/>
        </w:rPr>
        <w:t xml:space="preserve">List the </w:t>
      </w:r>
      <w:proofErr w:type="gramStart"/>
      <w:r w:rsidR="00E102E6" w:rsidRPr="006A4F31">
        <w:rPr>
          <w:rFonts w:asciiTheme="minorHAnsi" w:hAnsiTheme="minorHAnsi" w:cstheme="minorHAnsi"/>
          <w:color w:val="000000" w:themeColor="text1"/>
        </w:rPr>
        <w:t>reasonably foreseeable</w:t>
      </w:r>
      <w:proofErr w:type="gramEnd"/>
      <w:r w:rsidR="00E102E6" w:rsidRPr="006A4F31">
        <w:rPr>
          <w:rFonts w:asciiTheme="minorHAnsi" w:hAnsiTheme="minorHAnsi" w:cstheme="minorHAnsi"/>
          <w:color w:val="000000" w:themeColor="text1"/>
        </w:rPr>
        <w:t xml:space="preserve"> risks, discomforts, hazards, or inconveniences to the participants that could result from participation in the research. Describe the probability, magnitude, duration, and reversibility of the risks. Consider physical, psychological, social, legal, and economic risks. Keep in mind that loss of confidentiality and privacy </w:t>
      </w:r>
      <w:proofErr w:type="gramStart"/>
      <w:r w:rsidR="00E102E6" w:rsidRPr="006A4F31">
        <w:rPr>
          <w:rFonts w:asciiTheme="minorHAnsi" w:hAnsiTheme="minorHAnsi" w:cstheme="minorHAnsi"/>
          <w:color w:val="000000" w:themeColor="text1"/>
        </w:rPr>
        <w:t>are considered</w:t>
      </w:r>
      <w:proofErr w:type="gramEnd"/>
      <w:r w:rsidR="00E102E6" w:rsidRPr="006A4F31">
        <w:rPr>
          <w:rFonts w:asciiTheme="minorHAnsi" w:hAnsiTheme="minorHAnsi" w:cstheme="minorHAnsi"/>
          <w:color w:val="000000" w:themeColor="text1"/>
        </w:rPr>
        <w:t xml:space="preserve"> risks. Please note that no study </w:t>
      </w:r>
      <w:proofErr w:type="gramStart"/>
      <w:r w:rsidR="00E102E6" w:rsidRPr="006A4F31">
        <w:rPr>
          <w:rFonts w:asciiTheme="minorHAnsi" w:hAnsiTheme="minorHAnsi" w:cstheme="minorHAnsi"/>
          <w:color w:val="000000" w:themeColor="text1"/>
        </w:rPr>
        <w:t>is considered</w:t>
      </w:r>
      <w:proofErr w:type="gramEnd"/>
      <w:r w:rsidR="00E102E6" w:rsidRPr="006A4F31">
        <w:rPr>
          <w:rFonts w:asciiTheme="minorHAnsi" w:hAnsiTheme="minorHAnsi" w:cstheme="minorHAnsi"/>
          <w:color w:val="000000" w:themeColor="text1"/>
        </w:rPr>
        <w:t xml:space="preserve"> to involve “no risk.” Minimal risk </w:t>
      </w:r>
      <w:proofErr w:type="gramStart"/>
      <w:r w:rsidR="00E102E6" w:rsidRPr="006A4F31">
        <w:rPr>
          <w:rFonts w:asciiTheme="minorHAnsi" w:hAnsiTheme="minorHAnsi" w:cstheme="minorHAnsi"/>
          <w:color w:val="000000" w:themeColor="text1"/>
        </w:rPr>
        <w:t>is defined</w:t>
      </w:r>
      <w:proofErr w:type="gramEnd"/>
      <w:r w:rsidR="00E102E6" w:rsidRPr="006A4F31">
        <w:rPr>
          <w:rFonts w:asciiTheme="minorHAnsi" w:hAnsiTheme="minorHAnsi" w:cstheme="minorHAnsi"/>
          <w:color w:val="000000" w:themeColor="text1"/>
        </w:rPr>
        <w:t xml:space="preserve"> as risk that is not greater than that encountered in everyday life</w:t>
      </w:r>
      <w:r w:rsidR="000E11D2" w:rsidRPr="00DB7664">
        <w:rPr>
          <w:rFonts w:asciiTheme="minorHAnsi" w:hAnsiTheme="minorHAnsi" w:cstheme="minorHAnsi"/>
          <w:color w:val="auto"/>
        </w:rPr>
        <w:t>.</w:t>
      </w:r>
    </w:p>
    <w:p w14:paraId="00D795CB" w14:textId="77777777" w:rsidR="0011445E" w:rsidRPr="0011445E" w:rsidRDefault="0011445E" w:rsidP="00F45ED3">
      <w:pPr>
        <w:pStyle w:val="BlockText"/>
        <w:shd w:val="clear" w:color="auto" w:fill="F2F2F2" w:themeFill="background1" w:themeFillShade="F2"/>
        <w:spacing w:before="0" w:after="0"/>
        <w:rPr>
          <w:rFonts w:asciiTheme="minorHAnsi" w:hAnsiTheme="minorHAnsi" w:cstheme="minorHAnsi"/>
          <w:i w:val="0"/>
        </w:rPr>
      </w:pPr>
      <w:r w:rsidRPr="0011445E">
        <w:rPr>
          <w:rFonts w:asciiTheme="minorHAnsi" w:hAnsiTheme="minorHAnsi" w:cstheme="minorHAnsi"/>
          <w:i w:val="0"/>
        </w:rPr>
        <w:t>Response:</w:t>
      </w:r>
    </w:p>
    <w:p w14:paraId="699A43E4" w14:textId="77777777" w:rsidR="0011445E" w:rsidRPr="0011445E" w:rsidRDefault="0011445E" w:rsidP="00F45ED3">
      <w:pPr>
        <w:pStyle w:val="BlockText"/>
        <w:shd w:val="clear" w:color="auto" w:fill="F2F2F2" w:themeFill="background1" w:themeFillShade="F2"/>
        <w:spacing w:before="0" w:after="0"/>
        <w:rPr>
          <w:rFonts w:asciiTheme="minorHAnsi" w:hAnsiTheme="minorHAnsi" w:cstheme="minorHAnsi"/>
          <w:i w:val="0"/>
        </w:rPr>
      </w:pPr>
    </w:p>
    <w:p w14:paraId="5E2B760B" w14:textId="77777777" w:rsidR="0011445E" w:rsidRPr="0011445E" w:rsidRDefault="0011445E" w:rsidP="00F45ED3">
      <w:pPr>
        <w:pStyle w:val="BlockText"/>
        <w:shd w:val="clear" w:color="auto" w:fill="F2F2F2" w:themeFill="background1" w:themeFillShade="F2"/>
        <w:spacing w:before="0" w:after="0"/>
        <w:rPr>
          <w:rFonts w:asciiTheme="minorHAnsi" w:hAnsiTheme="minorHAnsi" w:cstheme="minorHAnsi"/>
          <w:i w:val="0"/>
        </w:rPr>
      </w:pPr>
    </w:p>
    <w:p w14:paraId="699D60EB" w14:textId="51880178" w:rsidR="00D76BA9" w:rsidRPr="004E4682" w:rsidRDefault="000E11D2" w:rsidP="00E102E6">
      <w:pPr>
        <w:pStyle w:val="Heading2"/>
        <w:numPr>
          <w:ilvl w:val="0"/>
          <w:numId w:val="12"/>
        </w:numPr>
        <w:spacing w:before="0" w:after="0"/>
        <w:rPr>
          <w:rFonts w:asciiTheme="minorHAnsi" w:hAnsiTheme="minorHAnsi" w:cstheme="minorHAnsi"/>
          <w:sz w:val="28"/>
          <w:szCs w:val="28"/>
        </w:rPr>
      </w:pPr>
      <w:bookmarkStart w:id="9" w:name="_Toc476738594"/>
      <w:r w:rsidRPr="004E4682">
        <w:rPr>
          <w:rFonts w:asciiTheme="minorHAnsi" w:hAnsiTheme="minorHAnsi" w:cstheme="minorHAnsi"/>
          <w:sz w:val="28"/>
          <w:szCs w:val="28"/>
        </w:rPr>
        <w:t>Potential Benefits</w:t>
      </w:r>
      <w:bookmarkEnd w:id="9"/>
      <w:r w:rsidRPr="004E4682">
        <w:rPr>
          <w:rFonts w:asciiTheme="minorHAnsi" w:hAnsiTheme="minorHAnsi" w:cstheme="minorHAnsi"/>
          <w:sz w:val="28"/>
          <w:szCs w:val="28"/>
        </w:rPr>
        <w:t xml:space="preserve"> </w:t>
      </w:r>
    </w:p>
    <w:p w14:paraId="6B310AFD" w14:textId="4BF76E5F" w:rsidR="00961188" w:rsidRPr="00C411BC" w:rsidRDefault="000E11D2" w:rsidP="00E102E6">
      <w:pPr>
        <w:pStyle w:val="Heading1"/>
        <w:numPr>
          <w:ilvl w:val="1"/>
          <w:numId w:val="12"/>
        </w:numPr>
        <w:rPr>
          <w:rFonts w:asciiTheme="minorHAnsi" w:hAnsiTheme="minorHAnsi" w:cstheme="minorHAnsi"/>
          <w:b w:val="0"/>
          <w:color w:val="auto"/>
          <w:sz w:val="24"/>
          <w:szCs w:val="24"/>
        </w:rPr>
      </w:pPr>
      <w:r w:rsidRPr="00C411BC">
        <w:rPr>
          <w:rFonts w:asciiTheme="minorHAnsi" w:hAnsiTheme="minorHAnsi" w:cstheme="minorHAnsi"/>
          <w:b w:val="0"/>
          <w:color w:val="auto"/>
          <w:sz w:val="24"/>
          <w:szCs w:val="24"/>
        </w:rPr>
        <w:t>Describe the anticipated benefits t</w:t>
      </w:r>
      <w:r w:rsidR="00576B59" w:rsidRPr="00C411BC">
        <w:rPr>
          <w:rFonts w:asciiTheme="minorHAnsi" w:hAnsiTheme="minorHAnsi" w:cstheme="minorHAnsi"/>
          <w:b w:val="0"/>
          <w:color w:val="auto"/>
          <w:sz w:val="24"/>
          <w:szCs w:val="24"/>
        </w:rPr>
        <w:t>o participants,</w:t>
      </w:r>
      <w:r w:rsidRPr="00C411BC">
        <w:rPr>
          <w:rFonts w:asciiTheme="minorHAnsi" w:hAnsiTheme="minorHAnsi" w:cstheme="minorHAnsi"/>
          <w:b w:val="0"/>
          <w:color w:val="auto"/>
          <w:sz w:val="24"/>
          <w:szCs w:val="24"/>
        </w:rPr>
        <w:t xml:space="preserve"> </w:t>
      </w:r>
      <w:proofErr w:type="gramStart"/>
      <w:r w:rsidRPr="00C411BC">
        <w:rPr>
          <w:rFonts w:asciiTheme="minorHAnsi" w:hAnsiTheme="minorHAnsi" w:cstheme="minorHAnsi"/>
          <w:b w:val="0"/>
          <w:color w:val="auto"/>
          <w:sz w:val="24"/>
          <w:szCs w:val="24"/>
        </w:rPr>
        <w:t>society</w:t>
      </w:r>
      <w:proofErr w:type="gramEnd"/>
      <w:r w:rsidRPr="00C411BC">
        <w:rPr>
          <w:rFonts w:asciiTheme="minorHAnsi" w:hAnsiTheme="minorHAnsi" w:cstheme="minorHAnsi"/>
          <w:b w:val="0"/>
          <w:color w:val="auto"/>
          <w:sz w:val="24"/>
          <w:szCs w:val="24"/>
        </w:rPr>
        <w:t xml:space="preserve"> </w:t>
      </w:r>
      <w:r w:rsidR="00552C86" w:rsidRPr="00C411BC">
        <w:rPr>
          <w:rFonts w:asciiTheme="minorHAnsi" w:hAnsiTheme="minorHAnsi" w:cstheme="minorHAnsi"/>
          <w:b w:val="0"/>
          <w:color w:val="auto"/>
          <w:sz w:val="24"/>
          <w:szCs w:val="24"/>
        </w:rPr>
        <w:t xml:space="preserve">and/or </w:t>
      </w:r>
      <w:r w:rsidRPr="00C411BC">
        <w:rPr>
          <w:rFonts w:asciiTheme="minorHAnsi" w:hAnsiTheme="minorHAnsi" w:cstheme="minorHAnsi"/>
          <w:b w:val="0"/>
          <w:color w:val="auto"/>
          <w:sz w:val="24"/>
          <w:szCs w:val="24"/>
        </w:rPr>
        <w:t xml:space="preserve">others. </w:t>
      </w:r>
      <w:r w:rsidR="007E575B" w:rsidRPr="00C411BC">
        <w:rPr>
          <w:rFonts w:asciiTheme="minorHAnsi" w:hAnsiTheme="minorHAnsi" w:cstheme="minorHAnsi"/>
          <w:b w:val="0"/>
          <w:color w:val="auto"/>
          <w:sz w:val="24"/>
          <w:szCs w:val="24"/>
        </w:rPr>
        <w:t xml:space="preserve">(There must be </w:t>
      </w:r>
      <w:proofErr w:type="gramStart"/>
      <w:r w:rsidR="007E575B" w:rsidRPr="00C411BC">
        <w:rPr>
          <w:rFonts w:asciiTheme="minorHAnsi" w:hAnsiTheme="minorHAnsi" w:cstheme="minorHAnsi"/>
          <w:b w:val="0"/>
          <w:color w:val="auto"/>
          <w:sz w:val="24"/>
          <w:szCs w:val="24"/>
        </w:rPr>
        <w:t>some</w:t>
      </w:r>
      <w:proofErr w:type="gramEnd"/>
      <w:r w:rsidR="007E575B" w:rsidRPr="00C411BC">
        <w:rPr>
          <w:rFonts w:asciiTheme="minorHAnsi" w:hAnsiTheme="minorHAnsi" w:cstheme="minorHAnsi"/>
          <w:b w:val="0"/>
          <w:color w:val="auto"/>
          <w:sz w:val="24"/>
          <w:szCs w:val="24"/>
        </w:rPr>
        <w:t xml:space="preserve"> benefit described)</w:t>
      </w:r>
    </w:p>
    <w:p w14:paraId="537F7AA7" w14:textId="77777777" w:rsidR="001B4B1E" w:rsidRPr="00C411BC" w:rsidRDefault="001B4B1E" w:rsidP="00E102E6">
      <w:pPr>
        <w:pStyle w:val="BlockText"/>
        <w:shd w:val="clear" w:color="auto" w:fill="F2F2F2" w:themeFill="background1" w:themeFillShade="F2"/>
        <w:spacing w:before="0" w:after="0"/>
        <w:rPr>
          <w:rFonts w:asciiTheme="minorHAnsi" w:hAnsiTheme="minorHAnsi" w:cstheme="minorHAnsi"/>
          <w:i w:val="0"/>
        </w:rPr>
      </w:pPr>
      <w:bookmarkStart w:id="10" w:name="_26in1rg" w:colFirst="0" w:colLast="0"/>
      <w:bookmarkEnd w:id="10"/>
      <w:r w:rsidRPr="00C411BC">
        <w:rPr>
          <w:rFonts w:asciiTheme="minorHAnsi" w:hAnsiTheme="minorHAnsi" w:cstheme="minorHAnsi"/>
          <w:i w:val="0"/>
        </w:rPr>
        <w:t>Response:</w:t>
      </w:r>
    </w:p>
    <w:p w14:paraId="3E5CB98D" w14:textId="77777777" w:rsidR="00E7151B" w:rsidRPr="00C411BC" w:rsidRDefault="00E7151B" w:rsidP="00E102E6">
      <w:pPr>
        <w:pStyle w:val="BlockText"/>
        <w:shd w:val="clear" w:color="auto" w:fill="F2F2F2" w:themeFill="background1" w:themeFillShade="F2"/>
        <w:spacing w:before="0" w:after="0"/>
        <w:rPr>
          <w:rFonts w:asciiTheme="minorHAnsi" w:hAnsiTheme="minorHAnsi" w:cstheme="minorHAnsi"/>
          <w:i w:val="0"/>
        </w:rPr>
      </w:pPr>
    </w:p>
    <w:p w14:paraId="2141CC55" w14:textId="77777777" w:rsidR="006E76E5" w:rsidRPr="00C411BC" w:rsidRDefault="006E76E5" w:rsidP="00E102E6">
      <w:pPr>
        <w:pStyle w:val="BlockText"/>
        <w:shd w:val="clear" w:color="auto" w:fill="F2F2F2" w:themeFill="background1" w:themeFillShade="F2"/>
        <w:spacing w:before="0" w:after="0"/>
        <w:rPr>
          <w:rFonts w:asciiTheme="minorHAnsi" w:hAnsiTheme="minorHAnsi" w:cstheme="minorHAnsi"/>
          <w:i w:val="0"/>
        </w:rPr>
      </w:pPr>
    </w:p>
    <w:p w14:paraId="775F8ABC" w14:textId="527326E3" w:rsidR="00D76BA9" w:rsidRPr="00C411BC" w:rsidRDefault="00F54D19" w:rsidP="00E102E6">
      <w:pPr>
        <w:pStyle w:val="Heading3"/>
        <w:numPr>
          <w:ilvl w:val="0"/>
          <w:numId w:val="12"/>
        </w:numPr>
        <w:spacing w:before="0" w:after="0"/>
      </w:pPr>
      <w:bookmarkStart w:id="11" w:name="_Toc476738595"/>
      <w:r w:rsidRPr="00C411BC">
        <w:t>External</w:t>
      </w:r>
      <w:r w:rsidR="000E11D2" w:rsidRPr="00C411BC">
        <w:t xml:space="preserve"> Approvals</w:t>
      </w:r>
      <w:bookmarkStart w:id="12" w:name="_Toc476738596"/>
      <w:bookmarkEnd w:id="11"/>
    </w:p>
    <w:p w14:paraId="3E37436A" w14:textId="15069608" w:rsidR="00E7151B" w:rsidRPr="00C411BC" w:rsidRDefault="000E11D2" w:rsidP="00E102E6">
      <w:pPr>
        <w:pStyle w:val="Heading1"/>
        <w:numPr>
          <w:ilvl w:val="1"/>
          <w:numId w:val="12"/>
        </w:numPr>
        <w:rPr>
          <w:rFonts w:asciiTheme="minorHAnsi" w:hAnsiTheme="minorHAnsi" w:cstheme="minorHAnsi"/>
          <w:b w:val="0"/>
          <w:color w:val="auto"/>
          <w:sz w:val="24"/>
          <w:szCs w:val="24"/>
        </w:rPr>
      </w:pPr>
      <w:r w:rsidRPr="00C411BC">
        <w:rPr>
          <w:rFonts w:asciiTheme="minorHAnsi" w:hAnsiTheme="minorHAnsi" w:cstheme="minorHAnsi"/>
          <w:b w:val="0"/>
          <w:color w:val="auto"/>
          <w:sz w:val="24"/>
          <w:szCs w:val="24"/>
        </w:rPr>
        <w:t xml:space="preserve">Describe any approvals that will </w:t>
      </w:r>
      <w:proofErr w:type="gramStart"/>
      <w:r w:rsidRPr="00C411BC">
        <w:rPr>
          <w:rFonts w:asciiTheme="minorHAnsi" w:hAnsiTheme="minorHAnsi" w:cstheme="minorHAnsi"/>
          <w:b w:val="0"/>
          <w:color w:val="auto"/>
          <w:sz w:val="24"/>
          <w:szCs w:val="24"/>
        </w:rPr>
        <w:t>be obtained</w:t>
      </w:r>
      <w:proofErr w:type="gramEnd"/>
      <w:r w:rsidRPr="00C411BC">
        <w:rPr>
          <w:rFonts w:asciiTheme="minorHAnsi" w:hAnsiTheme="minorHAnsi" w:cstheme="minorHAnsi"/>
          <w:b w:val="0"/>
          <w:color w:val="auto"/>
          <w:sz w:val="24"/>
          <w:szCs w:val="24"/>
        </w:rPr>
        <w:t xml:space="preserve"> prior to commencing the research, e.g., </w:t>
      </w:r>
      <w:r w:rsidR="00387CA0" w:rsidRPr="00C411BC">
        <w:rPr>
          <w:rFonts w:asciiTheme="minorHAnsi" w:hAnsiTheme="minorHAnsi" w:cstheme="minorHAnsi"/>
          <w:b w:val="0"/>
          <w:color w:val="auto"/>
          <w:sz w:val="24"/>
          <w:szCs w:val="24"/>
        </w:rPr>
        <w:t>school,</w:t>
      </w:r>
      <w:r w:rsidRPr="00C411BC">
        <w:rPr>
          <w:rFonts w:asciiTheme="minorHAnsi" w:hAnsiTheme="minorHAnsi" w:cstheme="minorHAnsi"/>
          <w:b w:val="0"/>
          <w:color w:val="auto"/>
          <w:sz w:val="24"/>
          <w:szCs w:val="24"/>
        </w:rPr>
        <w:t xml:space="preserve"> or external sites.</w:t>
      </w:r>
      <w:r w:rsidR="00552C86" w:rsidRPr="00C411BC">
        <w:rPr>
          <w:rFonts w:asciiTheme="minorHAnsi" w:hAnsiTheme="minorHAnsi" w:cstheme="minorHAnsi"/>
          <w:b w:val="0"/>
          <w:color w:val="auto"/>
          <w:sz w:val="24"/>
          <w:szCs w:val="24"/>
        </w:rPr>
        <w:t xml:space="preserve"> Note: If this is an external agency or organization, a letter of cooperation </w:t>
      </w:r>
      <w:r w:rsidR="00175EE5" w:rsidRPr="00C411BC">
        <w:rPr>
          <w:rFonts w:asciiTheme="minorHAnsi" w:hAnsiTheme="minorHAnsi" w:cstheme="minorHAnsi"/>
          <w:b w:val="0"/>
          <w:color w:val="auto"/>
          <w:sz w:val="24"/>
          <w:szCs w:val="24"/>
        </w:rPr>
        <w:t xml:space="preserve">from the </w:t>
      </w:r>
      <w:r w:rsidR="00E7151B" w:rsidRPr="00C411BC">
        <w:rPr>
          <w:rFonts w:asciiTheme="minorHAnsi" w:hAnsiTheme="minorHAnsi" w:cstheme="minorHAnsi"/>
          <w:b w:val="0"/>
          <w:color w:val="auto"/>
          <w:sz w:val="24"/>
          <w:szCs w:val="24"/>
        </w:rPr>
        <w:t>highest-ranking</w:t>
      </w:r>
      <w:r w:rsidR="00175EE5" w:rsidRPr="00C411BC">
        <w:rPr>
          <w:rFonts w:asciiTheme="minorHAnsi" w:hAnsiTheme="minorHAnsi" w:cstheme="minorHAnsi"/>
          <w:b w:val="0"/>
          <w:color w:val="auto"/>
          <w:sz w:val="24"/>
          <w:szCs w:val="24"/>
        </w:rPr>
        <w:t xml:space="preserve"> official </w:t>
      </w:r>
      <w:r w:rsidR="00552C86" w:rsidRPr="00C411BC">
        <w:rPr>
          <w:rFonts w:asciiTheme="minorHAnsi" w:hAnsiTheme="minorHAnsi" w:cstheme="minorHAnsi"/>
          <w:b w:val="0"/>
          <w:color w:val="auto"/>
          <w:sz w:val="24"/>
          <w:szCs w:val="24"/>
        </w:rPr>
        <w:t xml:space="preserve">is necessary to </w:t>
      </w:r>
      <w:proofErr w:type="gramStart"/>
      <w:r w:rsidR="00552C86" w:rsidRPr="00C411BC">
        <w:rPr>
          <w:rFonts w:asciiTheme="minorHAnsi" w:hAnsiTheme="minorHAnsi" w:cstheme="minorHAnsi"/>
          <w:b w:val="0"/>
          <w:color w:val="auto"/>
          <w:sz w:val="24"/>
          <w:szCs w:val="24"/>
        </w:rPr>
        <w:t>be submitted</w:t>
      </w:r>
      <w:proofErr w:type="gramEnd"/>
      <w:r w:rsidR="00552C86" w:rsidRPr="00C411BC">
        <w:rPr>
          <w:rFonts w:asciiTheme="minorHAnsi" w:hAnsiTheme="minorHAnsi" w:cstheme="minorHAnsi"/>
          <w:b w:val="0"/>
          <w:color w:val="auto"/>
          <w:sz w:val="24"/>
          <w:szCs w:val="24"/>
        </w:rPr>
        <w:t xml:space="preserve"> directly to the H.R.E.B. Office either on letterhead or their </w:t>
      </w:r>
      <w:r w:rsidR="00387CA0" w:rsidRPr="00C411BC">
        <w:rPr>
          <w:rFonts w:asciiTheme="minorHAnsi" w:hAnsiTheme="minorHAnsi" w:cstheme="minorHAnsi"/>
          <w:b w:val="0"/>
          <w:color w:val="auto"/>
          <w:sz w:val="24"/>
          <w:szCs w:val="24"/>
        </w:rPr>
        <w:t>workplace</w:t>
      </w:r>
      <w:r w:rsidR="00552C86" w:rsidRPr="00C411BC">
        <w:rPr>
          <w:rFonts w:asciiTheme="minorHAnsi" w:hAnsiTheme="minorHAnsi" w:cstheme="minorHAnsi"/>
          <w:b w:val="0"/>
          <w:color w:val="auto"/>
          <w:sz w:val="24"/>
          <w:szCs w:val="24"/>
        </w:rPr>
        <w:t xml:space="preserve"> e-mail; </w:t>
      </w:r>
      <w:r w:rsidR="00552C86" w:rsidRPr="00C411BC">
        <w:rPr>
          <w:rFonts w:asciiTheme="minorHAnsi" w:hAnsiTheme="minorHAnsi" w:cstheme="minorHAnsi"/>
          <w:b w:val="0"/>
          <w:color w:val="auto"/>
          <w:sz w:val="24"/>
          <w:szCs w:val="24"/>
          <w:u w:val="single"/>
        </w:rPr>
        <w:t>after</w:t>
      </w:r>
      <w:r w:rsidR="00552C86" w:rsidRPr="00C411BC">
        <w:rPr>
          <w:rFonts w:asciiTheme="minorHAnsi" w:hAnsiTheme="minorHAnsi" w:cstheme="minorHAnsi"/>
          <w:b w:val="0"/>
          <w:color w:val="auto"/>
          <w:sz w:val="24"/>
          <w:szCs w:val="24"/>
        </w:rPr>
        <w:t xml:space="preserve"> pending approval of the proposal is received.</w:t>
      </w:r>
      <w:bookmarkEnd w:id="12"/>
    </w:p>
    <w:p w14:paraId="77AD14E8" w14:textId="77777777" w:rsidR="00E7151B" w:rsidRPr="00C411BC" w:rsidRDefault="00E7151B" w:rsidP="00E102E6">
      <w:pPr>
        <w:rPr>
          <w:rFonts w:asciiTheme="minorHAnsi" w:hAnsiTheme="minorHAnsi" w:cstheme="minorHAnsi"/>
          <w:color w:val="auto"/>
        </w:rPr>
      </w:pPr>
    </w:p>
    <w:p w14:paraId="7CE30C66" w14:textId="2D5F93A6" w:rsidR="00576B59" w:rsidRPr="00C411BC" w:rsidRDefault="001B4B1E" w:rsidP="00E102E6">
      <w:pPr>
        <w:pStyle w:val="BlockText"/>
        <w:shd w:val="clear" w:color="auto" w:fill="F2F2F2" w:themeFill="background1" w:themeFillShade="F2"/>
        <w:spacing w:before="0" w:after="0"/>
        <w:rPr>
          <w:rFonts w:asciiTheme="minorHAnsi" w:hAnsiTheme="minorHAnsi" w:cstheme="minorHAnsi"/>
          <w:i w:val="0"/>
        </w:rPr>
      </w:pPr>
      <w:bookmarkStart w:id="13" w:name="_1ksv4uv" w:colFirst="0" w:colLast="0"/>
      <w:bookmarkEnd w:id="13"/>
      <w:r w:rsidRPr="00C411BC">
        <w:rPr>
          <w:rFonts w:asciiTheme="minorHAnsi" w:hAnsiTheme="minorHAnsi" w:cstheme="minorHAnsi"/>
          <w:i w:val="0"/>
        </w:rPr>
        <w:t>Response:</w:t>
      </w:r>
    </w:p>
    <w:p w14:paraId="5FD4A4AC" w14:textId="77777777" w:rsidR="00E7151B" w:rsidRDefault="00E7151B" w:rsidP="00E102E6">
      <w:pPr>
        <w:pStyle w:val="BlockText"/>
        <w:shd w:val="clear" w:color="auto" w:fill="F2F2F2" w:themeFill="background1" w:themeFillShade="F2"/>
        <w:spacing w:before="0" w:after="0"/>
        <w:rPr>
          <w:rFonts w:asciiTheme="minorHAnsi" w:hAnsiTheme="minorHAnsi" w:cstheme="minorHAnsi"/>
          <w:i w:val="0"/>
        </w:rPr>
      </w:pPr>
    </w:p>
    <w:p w14:paraId="1AA460BD" w14:textId="77777777" w:rsidR="00F45ED3" w:rsidRPr="00C411BC" w:rsidRDefault="00F45ED3" w:rsidP="00E102E6">
      <w:pPr>
        <w:pStyle w:val="BlockText"/>
        <w:shd w:val="clear" w:color="auto" w:fill="F2F2F2" w:themeFill="background1" w:themeFillShade="F2"/>
        <w:spacing w:before="0" w:after="0"/>
        <w:rPr>
          <w:rFonts w:asciiTheme="minorHAnsi" w:hAnsiTheme="minorHAnsi" w:cstheme="minorHAnsi"/>
          <w:i w:val="0"/>
        </w:rPr>
      </w:pPr>
    </w:p>
    <w:p w14:paraId="46B0250A" w14:textId="5EBF940E" w:rsidR="00576B59" w:rsidRPr="00387CA0" w:rsidRDefault="00E7151B" w:rsidP="00E102E6">
      <w:pPr>
        <w:rPr>
          <w:rStyle w:val="Emphasis"/>
          <w:b/>
          <w:bCs/>
          <w:i w:val="0"/>
          <w:iCs w:val="0"/>
        </w:rPr>
      </w:pPr>
      <w:r w:rsidRPr="00387CA0">
        <w:rPr>
          <w:rStyle w:val="Emphasis"/>
          <w:b/>
          <w:bCs/>
          <w:i w:val="0"/>
          <w:iCs w:val="0"/>
        </w:rPr>
        <w:t xml:space="preserve">PLEASE NOTE:  Unless this study </w:t>
      </w:r>
      <w:proofErr w:type="gramStart"/>
      <w:r w:rsidRPr="00387CA0">
        <w:rPr>
          <w:rStyle w:val="Emphasis"/>
          <w:b/>
          <w:bCs/>
          <w:i w:val="0"/>
          <w:iCs w:val="0"/>
        </w:rPr>
        <w:t>is conducted</w:t>
      </w:r>
      <w:proofErr w:type="gramEnd"/>
      <w:r w:rsidRPr="00387CA0">
        <w:rPr>
          <w:rStyle w:val="Emphasis"/>
          <w:b/>
          <w:bCs/>
          <w:i w:val="0"/>
          <w:iCs w:val="0"/>
        </w:rPr>
        <w:t xml:space="preserve"> at SUNY New Paltz, you will be asked to provide </w:t>
      </w:r>
      <w:r w:rsidR="00F45ED3">
        <w:rPr>
          <w:rStyle w:val="Emphasis"/>
          <w:b/>
          <w:bCs/>
          <w:i w:val="0"/>
          <w:iCs w:val="0"/>
        </w:rPr>
        <w:t xml:space="preserve">external site approval (that is </w:t>
      </w:r>
      <w:r w:rsidRPr="00387CA0">
        <w:rPr>
          <w:rStyle w:val="Emphasis"/>
          <w:b/>
          <w:bCs/>
          <w:i w:val="0"/>
          <w:iCs w:val="0"/>
        </w:rPr>
        <w:t>a letter of permission or a letter of cooperation from the highest-ranking administrator of the school district or educational setting</w:t>
      </w:r>
      <w:r w:rsidR="00F45ED3">
        <w:rPr>
          <w:rStyle w:val="Emphasis"/>
          <w:b/>
          <w:bCs/>
          <w:i w:val="0"/>
          <w:iCs w:val="0"/>
        </w:rPr>
        <w:t>)</w:t>
      </w:r>
      <w:r w:rsidR="000A1619" w:rsidRPr="00387CA0">
        <w:rPr>
          <w:rStyle w:val="Emphasis"/>
          <w:b/>
          <w:bCs/>
          <w:i w:val="0"/>
          <w:iCs w:val="0"/>
        </w:rPr>
        <w:t xml:space="preserve">. </w:t>
      </w:r>
      <w:r w:rsidRPr="00387CA0">
        <w:rPr>
          <w:rStyle w:val="Emphasis"/>
          <w:b/>
          <w:bCs/>
          <w:i w:val="0"/>
          <w:iCs w:val="0"/>
        </w:rPr>
        <w:t>In a public school district this would be the Superintendent of the district</w:t>
      </w:r>
      <w:r w:rsidR="000A1619" w:rsidRPr="00387CA0">
        <w:rPr>
          <w:rStyle w:val="Emphasis"/>
          <w:b/>
          <w:bCs/>
          <w:i w:val="0"/>
          <w:iCs w:val="0"/>
        </w:rPr>
        <w:t xml:space="preserve">. </w:t>
      </w:r>
      <w:r w:rsidRPr="00387CA0">
        <w:rPr>
          <w:rStyle w:val="Emphasis"/>
          <w:b/>
          <w:bCs/>
          <w:i w:val="0"/>
          <w:iCs w:val="0"/>
        </w:rPr>
        <w:t>The letter should be on the institution’s letterhead or from the work e-mail address of this individual</w:t>
      </w:r>
      <w:r w:rsidR="000A1619" w:rsidRPr="00387CA0">
        <w:rPr>
          <w:rStyle w:val="Emphasis"/>
          <w:b/>
          <w:bCs/>
          <w:i w:val="0"/>
          <w:iCs w:val="0"/>
        </w:rPr>
        <w:t xml:space="preserve">. </w:t>
      </w:r>
      <w:r w:rsidRPr="00387CA0">
        <w:rPr>
          <w:rStyle w:val="Emphasis"/>
          <w:b/>
          <w:bCs/>
          <w:i w:val="0"/>
          <w:iCs w:val="0"/>
        </w:rPr>
        <w:t xml:space="preserve">It must clearly identify your project, the </w:t>
      </w:r>
      <w:r w:rsidR="00387CA0" w:rsidRPr="00387CA0">
        <w:rPr>
          <w:rStyle w:val="Emphasis"/>
          <w:b/>
          <w:bCs/>
          <w:i w:val="0"/>
          <w:iCs w:val="0"/>
        </w:rPr>
        <w:t>investigator,</w:t>
      </w:r>
      <w:r w:rsidRPr="00387CA0">
        <w:rPr>
          <w:rStyle w:val="Emphasis"/>
          <w:b/>
          <w:bCs/>
          <w:i w:val="0"/>
          <w:iCs w:val="0"/>
        </w:rPr>
        <w:t xml:space="preserve"> and the administrator</w:t>
      </w:r>
      <w:r w:rsidR="000A1619" w:rsidRPr="00387CA0">
        <w:rPr>
          <w:rStyle w:val="Emphasis"/>
          <w:b/>
          <w:bCs/>
          <w:i w:val="0"/>
          <w:iCs w:val="0"/>
        </w:rPr>
        <w:t xml:space="preserve">. </w:t>
      </w:r>
      <w:r w:rsidRPr="00387CA0">
        <w:rPr>
          <w:rStyle w:val="Emphasis"/>
          <w:b/>
          <w:bCs/>
          <w:i w:val="0"/>
          <w:iCs w:val="0"/>
        </w:rPr>
        <w:t xml:space="preserve">The letter must </w:t>
      </w:r>
      <w:proofErr w:type="gramStart"/>
      <w:r w:rsidRPr="00387CA0">
        <w:rPr>
          <w:rStyle w:val="Emphasis"/>
          <w:b/>
          <w:bCs/>
          <w:i w:val="0"/>
          <w:iCs w:val="0"/>
        </w:rPr>
        <w:t>be obtained</w:t>
      </w:r>
      <w:proofErr w:type="gramEnd"/>
      <w:r w:rsidRPr="00387CA0">
        <w:rPr>
          <w:rStyle w:val="Emphasis"/>
          <w:b/>
          <w:bCs/>
          <w:i w:val="0"/>
          <w:iCs w:val="0"/>
        </w:rPr>
        <w:t xml:space="preserve"> AFTER receiving HREB approval.</w:t>
      </w:r>
    </w:p>
    <w:sectPr w:rsidR="00576B59" w:rsidRPr="00387CA0" w:rsidSect="00D31731">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9FD42" w14:textId="77777777" w:rsidR="002C3108" w:rsidRDefault="002C3108">
      <w:r>
        <w:separator/>
      </w:r>
    </w:p>
  </w:endnote>
  <w:endnote w:type="continuationSeparator" w:id="0">
    <w:p w14:paraId="7F3958A7" w14:textId="77777777" w:rsidR="002C3108" w:rsidRDefault="002C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719190"/>
      <w:docPartObj>
        <w:docPartGallery w:val="Page Numbers (Bottom of Page)"/>
        <w:docPartUnique/>
      </w:docPartObj>
    </w:sdtPr>
    <w:sdtContent>
      <w:sdt>
        <w:sdtPr>
          <w:id w:val="621263247"/>
          <w:docPartObj>
            <w:docPartGallery w:val="Page Numbers (Top of Page)"/>
            <w:docPartUnique/>
          </w:docPartObj>
        </w:sdtPr>
        <w:sdtContent>
          <w:p w14:paraId="08DE4262" w14:textId="4C7D4785" w:rsidR="00D31731" w:rsidRDefault="00D3173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1B9E1CD" w14:textId="77777777" w:rsidR="00D31731" w:rsidRDefault="00D31731" w:rsidP="00D31731">
    <w:pPr>
      <w:tabs>
        <w:tab w:val="center" w:pos="4320"/>
        <w:tab w:val="right" w:pos="8640"/>
      </w:tabs>
      <w:spacing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886426"/>
      <w:docPartObj>
        <w:docPartGallery w:val="Page Numbers (Bottom of Page)"/>
        <w:docPartUnique/>
      </w:docPartObj>
    </w:sdtPr>
    <w:sdtContent>
      <w:sdt>
        <w:sdtPr>
          <w:id w:val="-1769616900"/>
          <w:docPartObj>
            <w:docPartGallery w:val="Page Numbers (Top of Page)"/>
            <w:docPartUnique/>
          </w:docPartObj>
        </w:sdtPr>
        <w:sdtContent>
          <w:p w14:paraId="331855D5" w14:textId="12E44102" w:rsidR="00D31731" w:rsidRDefault="00D3173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F7C90C0" w14:textId="72531357" w:rsidR="00961188" w:rsidRPr="00D31731" w:rsidRDefault="00961188">
    <w:pPr>
      <w:tabs>
        <w:tab w:val="center" w:pos="4320"/>
        <w:tab w:val="right" w:pos="8640"/>
      </w:tabs>
      <w:spacing w:after="720"/>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36651" w14:textId="77777777" w:rsidR="002C3108" w:rsidRDefault="002C3108">
      <w:r>
        <w:separator/>
      </w:r>
    </w:p>
  </w:footnote>
  <w:footnote w:type="continuationSeparator" w:id="0">
    <w:p w14:paraId="5B263B6D" w14:textId="77777777" w:rsidR="002C3108" w:rsidRDefault="002C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6FDC" w14:textId="04A26D82" w:rsidR="00267F7C" w:rsidRDefault="00710547" w:rsidP="00710547">
    <w:pPr>
      <w:pStyle w:val="Header"/>
      <w:tabs>
        <w:tab w:val="left" w:pos="7575"/>
      </w:tabs>
    </w:pPr>
    <w:r>
      <w:tab/>
    </w:r>
    <w:r>
      <w:tab/>
    </w:r>
  </w:p>
  <w:p w14:paraId="5005CD04" w14:textId="0996F67C" w:rsidR="00710547" w:rsidRDefault="00710547" w:rsidP="00710547">
    <w:pPr>
      <w:pStyle w:val="Header"/>
      <w:tabs>
        <w:tab w:val="left" w:pos="7575"/>
      </w:tabs>
    </w:pPr>
  </w:p>
  <w:p w14:paraId="786A14A4" w14:textId="16EC2E34" w:rsidR="00710547" w:rsidRDefault="00710547" w:rsidP="0071054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7681B" w14:textId="4F523FB8" w:rsidR="00D31731" w:rsidRPr="00D31731" w:rsidRDefault="00D31731" w:rsidP="00D31731">
    <w:pPr>
      <w:tabs>
        <w:tab w:val="left" w:pos="3960"/>
      </w:tabs>
      <w:spacing w:before="720"/>
      <w:rPr>
        <w:rFonts w:ascii="Calibri" w:hAnsi="Calibri" w:cs="Calibri"/>
        <w:i/>
        <w:iCs/>
        <w:noProof/>
      </w:rPr>
    </w:pPr>
    <w:r w:rsidRPr="00D31731">
      <w:rPr>
        <w:rFonts w:ascii="Calibri" w:hAnsi="Calibri" w:cs="Calibri"/>
        <w:i/>
        <w:iCs/>
        <w:noProof/>
      </w:rPr>
      <w:t>10.09.2024</w:t>
    </w:r>
  </w:p>
  <w:p w14:paraId="4704F6C2" w14:textId="02357072" w:rsidR="00961188" w:rsidRDefault="000E11D2">
    <w:pPr>
      <w:tabs>
        <w:tab w:val="left" w:pos="3960"/>
      </w:tabs>
      <w:spacing w:before="720"/>
      <w:jc w:val="center"/>
    </w:pPr>
    <w:r>
      <w:rPr>
        <w:noProof/>
      </w:rPr>
      <w:drawing>
        <wp:inline distT="114300" distB="114300" distL="114300" distR="114300" wp14:anchorId="6453C4F6" wp14:editId="3CE0AB15">
          <wp:extent cx="2371725" cy="561975"/>
          <wp:effectExtent l="0" t="0" r="9525" b="9525"/>
          <wp:docPr id="1" name="image01.png" title="SUNY New Paltz Logo"/>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373228" cy="562331"/>
                  </a:xfrm>
                  <a:prstGeom prst="rect">
                    <a:avLst/>
                  </a:prstGeom>
                  <a:ln/>
                </pic:spPr>
              </pic:pic>
            </a:graphicData>
          </a:graphic>
        </wp:inline>
      </w:drawing>
    </w:r>
  </w:p>
  <w:p w14:paraId="502FB89E" w14:textId="77777777" w:rsidR="00CD3761" w:rsidRPr="000A1619" w:rsidRDefault="00CD3761" w:rsidP="000A1619">
    <w:pPr>
      <w:pStyle w:val="Header"/>
      <w:jc w:val="center"/>
      <w:rPr>
        <w:rFonts w:asciiTheme="minorHAnsi" w:hAnsiTheme="minorHAnsi" w:cstheme="minorHAnsi"/>
      </w:rPr>
    </w:pPr>
    <w:r w:rsidRPr="000A1619">
      <w:rPr>
        <w:rFonts w:asciiTheme="minorHAnsi" w:hAnsiTheme="minorHAnsi" w:cstheme="minorHAnsi"/>
      </w:rPr>
      <w:t>Human Research Ethics Board</w:t>
    </w:r>
  </w:p>
  <w:p w14:paraId="51CA60E3" w14:textId="6399D04D" w:rsidR="00CD3761" w:rsidRPr="000A1619" w:rsidRDefault="00CD3761" w:rsidP="000A1619">
    <w:pPr>
      <w:pStyle w:val="Header"/>
      <w:jc w:val="center"/>
      <w:rPr>
        <w:rFonts w:asciiTheme="minorHAnsi" w:hAnsiTheme="minorHAnsi" w:cstheme="minorHAnsi"/>
      </w:rPr>
    </w:pPr>
    <w:r w:rsidRPr="000A1619">
      <w:rPr>
        <w:rFonts w:asciiTheme="minorHAnsi" w:hAnsiTheme="minorHAnsi" w:cstheme="minorHAnsi"/>
      </w:rPr>
      <w:t>Sponsored Programs</w:t>
    </w:r>
    <w:r w:rsidR="00424D5A" w:rsidRPr="000A1619">
      <w:rPr>
        <w:rFonts w:asciiTheme="minorHAnsi" w:hAnsiTheme="minorHAnsi" w:cstheme="minorHAnsi"/>
      </w:rPr>
      <w:t xml:space="preserve"> &amp; Research Compliance</w:t>
    </w:r>
  </w:p>
  <w:p w14:paraId="5BF3B5FC" w14:textId="4C81B9A3" w:rsidR="00CD3761" w:rsidRPr="000A1619" w:rsidRDefault="00E8475E" w:rsidP="000A1619">
    <w:pPr>
      <w:pStyle w:val="Header"/>
      <w:jc w:val="center"/>
      <w:rPr>
        <w:rFonts w:asciiTheme="minorHAnsi" w:hAnsiTheme="minorHAnsi" w:cstheme="minorHAnsi"/>
      </w:rPr>
    </w:pPr>
    <w:r w:rsidRPr="000A1619">
      <w:rPr>
        <w:rFonts w:asciiTheme="minorHAnsi" w:hAnsiTheme="minorHAnsi" w:cstheme="minorHAnsi"/>
      </w:rPr>
      <w:t xml:space="preserve">1 </w:t>
    </w:r>
    <w:r w:rsidR="00CD3761" w:rsidRPr="000A1619">
      <w:rPr>
        <w:rFonts w:asciiTheme="minorHAnsi" w:hAnsiTheme="minorHAnsi" w:cstheme="minorHAnsi"/>
      </w:rPr>
      <w:t>Hawk Dr, New Paltz, NY 12561</w:t>
    </w:r>
  </w:p>
  <w:p w14:paraId="14B832F1" w14:textId="77777777" w:rsidR="005A300C" w:rsidRPr="000A1619" w:rsidRDefault="005A300C" w:rsidP="000A1619">
    <w:pPr>
      <w:pStyle w:val="Header"/>
      <w:jc w:val="center"/>
      <w:rPr>
        <w:rFonts w:asciiTheme="minorHAnsi" w:hAnsiTheme="minorHAnsi" w:cstheme="minorHAnsi"/>
        <w:color w:val="000000" w:themeColor="text1"/>
      </w:rPr>
    </w:pPr>
    <w:r w:rsidRPr="000A1619">
      <w:rPr>
        <w:rFonts w:asciiTheme="minorHAnsi" w:hAnsiTheme="minorHAnsi" w:cstheme="minorHAnsi"/>
        <w:color w:val="000000" w:themeColor="text1"/>
      </w:rPr>
      <w:t>Faculty Office Building (FOB) N2</w:t>
    </w:r>
  </w:p>
  <w:p w14:paraId="5CDE3D11" w14:textId="77777777" w:rsidR="00961188" w:rsidRPr="00E8475E" w:rsidRDefault="00961188">
    <w:pPr>
      <w:tabs>
        <w:tab w:val="center" w:pos="4320"/>
        <w:tab w:val="right" w:pos="8640"/>
      </w:tabs>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354C"/>
    <w:multiLevelType w:val="multilevel"/>
    <w:tmpl w:val="D80CBC48"/>
    <w:lvl w:ilvl="0">
      <w:start w:val="1"/>
      <w:numFmt w:val="decimal"/>
      <w:lvlText w:val="%1.0"/>
      <w:lvlJc w:val="left"/>
      <w:pPr>
        <w:ind w:left="720" w:firstLine="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rPr>
    </w:lvl>
    <w:lvl w:ilvl="3">
      <w:start w:val="1"/>
      <w:numFmt w:val="bullet"/>
      <w:lvlText w:val="o"/>
      <w:lvlJc w:val="left"/>
      <w:pPr>
        <w:ind w:left="2880" w:firstLine="2520"/>
      </w:pPr>
      <w:rPr>
        <w:rFonts w:ascii="Arial" w:eastAsia="Arial" w:hAnsi="Arial" w:cs="Arial"/>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0DE541D"/>
    <w:multiLevelType w:val="multilevel"/>
    <w:tmpl w:val="A9E2B116"/>
    <w:styleLink w:val="CurrentList1"/>
    <w:lvl w:ilvl="0">
      <w:start w:val="1"/>
      <w:numFmt w:val="decimal"/>
      <w:lvlText w:val="%1."/>
      <w:lvlJc w:val="left"/>
      <w:pPr>
        <w:ind w:left="360" w:hanging="360"/>
      </w:pPr>
    </w:lvl>
    <w:lvl w:ilvl="1">
      <w:start w:val="1"/>
      <w:numFmt w:val="decimal"/>
      <w:lvlText w:val="%1.%2."/>
      <w:lvlJc w:val="left"/>
      <w:pPr>
        <w:ind w:left="97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C0B26"/>
    <w:multiLevelType w:val="hybridMultilevel"/>
    <w:tmpl w:val="CCE404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011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014A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7F25FD"/>
    <w:multiLevelType w:val="multilevel"/>
    <w:tmpl w:val="12F49D3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EBB3B32"/>
    <w:multiLevelType w:val="multilevel"/>
    <w:tmpl w:val="514AFB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FEC02AC"/>
    <w:multiLevelType w:val="hybridMultilevel"/>
    <w:tmpl w:val="4680EE02"/>
    <w:lvl w:ilvl="0" w:tplc="A0544612">
      <w:start w:val="1"/>
      <w:numFmt w:val="decimal"/>
      <w:lvlText w:val="%1."/>
      <w:lvlJc w:val="left"/>
      <w:pPr>
        <w:ind w:left="360" w:hanging="360"/>
      </w:pPr>
      <w:rPr>
        <w:rFonts w:ascii="Times New Roman Bold" w:hAnsi="Times New Roman Bold" w:hint="default"/>
        <w:b/>
        <w:i w:val="0"/>
        <w:spacing w:val="0"/>
        <w:position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4C2388"/>
    <w:multiLevelType w:val="multilevel"/>
    <w:tmpl w:val="5928BD5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49D65F29"/>
    <w:multiLevelType w:val="multilevel"/>
    <w:tmpl w:val="8E6687A2"/>
    <w:lvl w:ilvl="0">
      <w:start w:val="2"/>
      <w:numFmt w:val="decimal"/>
      <w:lvlText w:val="%1."/>
      <w:lvlJc w:val="left"/>
      <w:pPr>
        <w:ind w:left="360" w:hanging="360"/>
      </w:pPr>
      <w:rPr>
        <w:rFonts w:hint="default"/>
      </w:rPr>
    </w:lvl>
    <w:lvl w:ilvl="1">
      <w:start w:val="1"/>
      <w:numFmt w:val="decimal"/>
      <w:isLgl/>
      <w:lvlText w:val="%1.%2"/>
      <w:lvlJc w:val="left"/>
      <w:pPr>
        <w:ind w:left="54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570D5F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755C0B"/>
    <w:multiLevelType w:val="multilevel"/>
    <w:tmpl w:val="A9E2B116"/>
    <w:lvl w:ilvl="0">
      <w:start w:val="1"/>
      <w:numFmt w:val="decimal"/>
      <w:lvlText w:val="%1."/>
      <w:lvlJc w:val="left"/>
      <w:pPr>
        <w:ind w:left="360" w:hanging="360"/>
      </w:pPr>
    </w:lvl>
    <w:lvl w:ilvl="1">
      <w:start w:val="1"/>
      <w:numFmt w:val="decimal"/>
      <w:lvlText w:val="%1.%2."/>
      <w:lvlJc w:val="left"/>
      <w:pPr>
        <w:ind w:left="79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F115328"/>
    <w:multiLevelType w:val="multilevel"/>
    <w:tmpl w:val="E5C42F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1B3C63"/>
    <w:multiLevelType w:val="multilevel"/>
    <w:tmpl w:val="C3982C1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9A36661"/>
    <w:multiLevelType w:val="hybridMultilevel"/>
    <w:tmpl w:val="43C436C4"/>
    <w:lvl w:ilvl="0" w:tplc="04090015">
      <w:start w:val="1"/>
      <w:numFmt w:val="upperLetter"/>
      <w:lvlText w:val="%1."/>
      <w:lvlJc w:val="left"/>
      <w:pPr>
        <w:ind w:left="1692" w:hanging="36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15" w15:restartNumberingAfterBreak="0">
    <w:nsid w:val="6DDE31F9"/>
    <w:multiLevelType w:val="hybridMultilevel"/>
    <w:tmpl w:val="9788B212"/>
    <w:lvl w:ilvl="0" w:tplc="A0544612">
      <w:start w:val="1"/>
      <w:numFmt w:val="decimal"/>
      <w:lvlText w:val="%1."/>
      <w:lvlJc w:val="left"/>
      <w:pPr>
        <w:ind w:left="1440" w:hanging="360"/>
      </w:pPr>
      <w:rPr>
        <w:rFonts w:ascii="Times New Roman Bold" w:hAnsi="Times New Roman Bold" w:hint="default"/>
        <w:b/>
        <w:i w:val="0"/>
        <w:spacing w:val="0"/>
        <w:position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F5675E8"/>
    <w:multiLevelType w:val="multilevel"/>
    <w:tmpl w:val="2A2E6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7767959">
    <w:abstractNumId w:val="13"/>
  </w:num>
  <w:num w:numId="2" w16cid:durableId="1939756068">
    <w:abstractNumId w:val="0"/>
  </w:num>
  <w:num w:numId="3" w16cid:durableId="64694014">
    <w:abstractNumId w:val="11"/>
  </w:num>
  <w:num w:numId="4" w16cid:durableId="661079900">
    <w:abstractNumId w:val="3"/>
  </w:num>
  <w:num w:numId="5" w16cid:durableId="1593397359">
    <w:abstractNumId w:val="10"/>
  </w:num>
  <w:num w:numId="6" w16cid:durableId="126556881">
    <w:abstractNumId w:val="4"/>
  </w:num>
  <w:num w:numId="7" w16cid:durableId="1583832925">
    <w:abstractNumId w:val="6"/>
  </w:num>
  <w:num w:numId="8" w16cid:durableId="976765072">
    <w:abstractNumId w:val="14"/>
  </w:num>
  <w:num w:numId="9" w16cid:durableId="1779374702">
    <w:abstractNumId w:val="16"/>
  </w:num>
  <w:num w:numId="10" w16cid:durableId="1391617115">
    <w:abstractNumId w:val="5"/>
  </w:num>
  <w:num w:numId="11" w16cid:durableId="724596895">
    <w:abstractNumId w:val="12"/>
  </w:num>
  <w:num w:numId="12" w16cid:durableId="1870215062">
    <w:abstractNumId w:val="9"/>
  </w:num>
  <w:num w:numId="13" w16cid:durableId="605888009">
    <w:abstractNumId w:val="2"/>
  </w:num>
  <w:num w:numId="14" w16cid:durableId="499126729">
    <w:abstractNumId w:val="1"/>
  </w:num>
  <w:num w:numId="15" w16cid:durableId="1672832757">
    <w:abstractNumId w:val="8"/>
  </w:num>
  <w:num w:numId="16" w16cid:durableId="67969781">
    <w:abstractNumId w:val="7"/>
  </w:num>
  <w:num w:numId="17" w16cid:durableId="10672644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zNbE0MzUyNTYwNTFU0lEKTi0uzszPAykwqgUALlWi+SwAAAA="/>
  </w:docVars>
  <w:rsids>
    <w:rsidRoot w:val="00961188"/>
    <w:rsid w:val="00012BFC"/>
    <w:rsid w:val="0002082D"/>
    <w:rsid w:val="00021C8F"/>
    <w:rsid w:val="00053C6F"/>
    <w:rsid w:val="00076F2F"/>
    <w:rsid w:val="00091035"/>
    <w:rsid w:val="00096363"/>
    <w:rsid w:val="000A0E09"/>
    <w:rsid w:val="000A1619"/>
    <w:rsid w:val="000B6D87"/>
    <w:rsid w:val="000E11D2"/>
    <w:rsid w:val="000E595C"/>
    <w:rsid w:val="000F33AA"/>
    <w:rsid w:val="0011445E"/>
    <w:rsid w:val="00114B27"/>
    <w:rsid w:val="00144293"/>
    <w:rsid w:val="00152A93"/>
    <w:rsid w:val="00173D6E"/>
    <w:rsid w:val="00175EE5"/>
    <w:rsid w:val="00192EB8"/>
    <w:rsid w:val="001A275E"/>
    <w:rsid w:val="001B4B1E"/>
    <w:rsid w:val="001C0D2E"/>
    <w:rsid w:val="001D5E55"/>
    <w:rsid w:val="001D605A"/>
    <w:rsid w:val="001F4973"/>
    <w:rsid w:val="00206C20"/>
    <w:rsid w:val="00261E2B"/>
    <w:rsid w:val="00267F7C"/>
    <w:rsid w:val="00284462"/>
    <w:rsid w:val="002C3108"/>
    <w:rsid w:val="002F352E"/>
    <w:rsid w:val="0031041D"/>
    <w:rsid w:val="003171C3"/>
    <w:rsid w:val="0032194B"/>
    <w:rsid w:val="00332B9A"/>
    <w:rsid w:val="00333C53"/>
    <w:rsid w:val="00336A8A"/>
    <w:rsid w:val="003411F5"/>
    <w:rsid w:val="00342EAF"/>
    <w:rsid w:val="00366153"/>
    <w:rsid w:val="00374222"/>
    <w:rsid w:val="00387CA0"/>
    <w:rsid w:val="003B12D4"/>
    <w:rsid w:val="003E2023"/>
    <w:rsid w:val="003F6191"/>
    <w:rsid w:val="00422873"/>
    <w:rsid w:val="00424D5A"/>
    <w:rsid w:val="004328FF"/>
    <w:rsid w:val="004357D7"/>
    <w:rsid w:val="00447374"/>
    <w:rsid w:val="00455B8B"/>
    <w:rsid w:val="00471840"/>
    <w:rsid w:val="004903BC"/>
    <w:rsid w:val="00491B6B"/>
    <w:rsid w:val="004E2520"/>
    <w:rsid w:val="004E4682"/>
    <w:rsid w:val="00505BAF"/>
    <w:rsid w:val="005366EC"/>
    <w:rsid w:val="00536ABB"/>
    <w:rsid w:val="0054444D"/>
    <w:rsid w:val="00552C86"/>
    <w:rsid w:val="00554C33"/>
    <w:rsid w:val="00555F76"/>
    <w:rsid w:val="0056261D"/>
    <w:rsid w:val="00576B59"/>
    <w:rsid w:val="00586754"/>
    <w:rsid w:val="005A1569"/>
    <w:rsid w:val="005A300C"/>
    <w:rsid w:val="005D35AF"/>
    <w:rsid w:val="005D7D4E"/>
    <w:rsid w:val="005F17E7"/>
    <w:rsid w:val="00625DE9"/>
    <w:rsid w:val="006332A4"/>
    <w:rsid w:val="0065100A"/>
    <w:rsid w:val="0065220D"/>
    <w:rsid w:val="00652ECC"/>
    <w:rsid w:val="006650D3"/>
    <w:rsid w:val="006664B9"/>
    <w:rsid w:val="00677270"/>
    <w:rsid w:val="00691367"/>
    <w:rsid w:val="0069264F"/>
    <w:rsid w:val="006B34BE"/>
    <w:rsid w:val="006B5703"/>
    <w:rsid w:val="006C0694"/>
    <w:rsid w:val="006D1099"/>
    <w:rsid w:val="006E76E5"/>
    <w:rsid w:val="00710547"/>
    <w:rsid w:val="007107FB"/>
    <w:rsid w:val="00710B68"/>
    <w:rsid w:val="007200D1"/>
    <w:rsid w:val="007431E8"/>
    <w:rsid w:val="00756AF5"/>
    <w:rsid w:val="00757B0A"/>
    <w:rsid w:val="00763167"/>
    <w:rsid w:val="00786441"/>
    <w:rsid w:val="00791C5B"/>
    <w:rsid w:val="007B2421"/>
    <w:rsid w:val="007E575B"/>
    <w:rsid w:val="007E7440"/>
    <w:rsid w:val="00842AAB"/>
    <w:rsid w:val="00863687"/>
    <w:rsid w:val="0087656F"/>
    <w:rsid w:val="00877C7B"/>
    <w:rsid w:val="008C62B7"/>
    <w:rsid w:val="008E7D44"/>
    <w:rsid w:val="00903836"/>
    <w:rsid w:val="00953677"/>
    <w:rsid w:val="00961188"/>
    <w:rsid w:val="0096674D"/>
    <w:rsid w:val="009D6590"/>
    <w:rsid w:val="009D73FB"/>
    <w:rsid w:val="009E5A15"/>
    <w:rsid w:val="009F78B2"/>
    <w:rsid w:val="00A01775"/>
    <w:rsid w:val="00A01857"/>
    <w:rsid w:val="00A027C8"/>
    <w:rsid w:val="00A036A0"/>
    <w:rsid w:val="00A04DED"/>
    <w:rsid w:val="00A15A94"/>
    <w:rsid w:val="00A16357"/>
    <w:rsid w:val="00A17597"/>
    <w:rsid w:val="00A17E0D"/>
    <w:rsid w:val="00A41CCB"/>
    <w:rsid w:val="00A436D3"/>
    <w:rsid w:val="00A669BA"/>
    <w:rsid w:val="00A846EE"/>
    <w:rsid w:val="00A872F2"/>
    <w:rsid w:val="00AB0359"/>
    <w:rsid w:val="00AB1D01"/>
    <w:rsid w:val="00AC47C2"/>
    <w:rsid w:val="00AF5A66"/>
    <w:rsid w:val="00B42FEB"/>
    <w:rsid w:val="00B60567"/>
    <w:rsid w:val="00B67DC8"/>
    <w:rsid w:val="00B85239"/>
    <w:rsid w:val="00B8661D"/>
    <w:rsid w:val="00B94959"/>
    <w:rsid w:val="00B9562A"/>
    <w:rsid w:val="00BA2E30"/>
    <w:rsid w:val="00BF0598"/>
    <w:rsid w:val="00C012B4"/>
    <w:rsid w:val="00C04561"/>
    <w:rsid w:val="00C129BF"/>
    <w:rsid w:val="00C411BC"/>
    <w:rsid w:val="00C57A0A"/>
    <w:rsid w:val="00C74FB0"/>
    <w:rsid w:val="00CB7744"/>
    <w:rsid w:val="00CD13FD"/>
    <w:rsid w:val="00CD3761"/>
    <w:rsid w:val="00CE34F2"/>
    <w:rsid w:val="00CF4AF7"/>
    <w:rsid w:val="00D07CD9"/>
    <w:rsid w:val="00D154ED"/>
    <w:rsid w:val="00D273C6"/>
    <w:rsid w:val="00D31731"/>
    <w:rsid w:val="00D35A37"/>
    <w:rsid w:val="00D47A94"/>
    <w:rsid w:val="00D5139B"/>
    <w:rsid w:val="00D76BA9"/>
    <w:rsid w:val="00DB7664"/>
    <w:rsid w:val="00DD3908"/>
    <w:rsid w:val="00E102E6"/>
    <w:rsid w:val="00E22484"/>
    <w:rsid w:val="00E33A9C"/>
    <w:rsid w:val="00E7151B"/>
    <w:rsid w:val="00E72ABB"/>
    <w:rsid w:val="00E74051"/>
    <w:rsid w:val="00E8475E"/>
    <w:rsid w:val="00EE6152"/>
    <w:rsid w:val="00EF019B"/>
    <w:rsid w:val="00F45ED3"/>
    <w:rsid w:val="00F54D19"/>
    <w:rsid w:val="00FA5E2B"/>
    <w:rsid w:val="00FC0CF7"/>
    <w:rsid w:val="00FE28A7"/>
    <w:rsid w:val="1193BC3A"/>
    <w:rsid w:val="2FBAA77E"/>
    <w:rsid w:val="4345E614"/>
    <w:rsid w:val="61A0F2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6D8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ind w:left="720" w:hanging="720"/>
      <w:outlineLvl w:val="0"/>
    </w:pPr>
    <w:rPr>
      <w:b/>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D13FD"/>
    <w:rPr>
      <w:sz w:val="18"/>
      <w:szCs w:val="18"/>
    </w:rPr>
  </w:style>
  <w:style w:type="character" w:customStyle="1" w:styleId="BalloonTextChar">
    <w:name w:val="Balloon Text Char"/>
    <w:basedOn w:val="DefaultParagraphFont"/>
    <w:link w:val="BalloonText"/>
    <w:uiPriority w:val="99"/>
    <w:semiHidden/>
    <w:rsid w:val="00CD13FD"/>
    <w:rPr>
      <w:sz w:val="18"/>
      <w:szCs w:val="18"/>
    </w:rPr>
  </w:style>
  <w:style w:type="paragraph" w:customStyle="1" w:styleId="Default">
    <w:name w:val="Default"/>
    <w:rsid w:val="00CD13FD"/>
    <w:pPr>
      <w:autoSpaceDE w:val="0"/>
      <w:autoSpaceDN w:val="0"/>
      <w:adjustRightInd w:val="0"/>
    </w:pPr>
  </w:style>
  <w:style w:type="paragraph" w:styleId="BlockText">
    <w:name w:val="Block Text"/>
    <w:basedOn w:val="Normal"/>
    <w:link w:val="BlockTextChar"/>
    <w:rsid w:val="00CD13FD"/>
    <w:pPr>
      <w:spacing w:before="120" w:after="120"/>
      <w:ind w:left="720" w:right="720"/>
    </w:pPr>
    <w:rPr>
      <w:i/>
      <w:color w:val="auto"/>
    </w:rPr>
  </w:style>
  <w:style w:type="character" w:customStyle="1" w:styleId="BlockTextChar">
    <w:name w:val="Block Text Char"/>
    <w:link w:val="BlockText"/>
    <w:rsid w:val="00CD13FD"/>
    <w:rPr>
      <w:i/>
      <w:color w:val="auto"/>
    </w:rPr>
  </w:style>
  <w:style w:type="paragraph" w:styleId="Header">
    <w:name w:val="header"/>
    <w:basedOn w:val="Normal"/>
    <w:link w:val="HeaderChar"/>
    <w:uiPriority w:val="99"/>
    <w:unhideWhenUsed/>
    <w:rsid w:val="0065100A"/>
    <w:pPr>
      <w:tabs>
        <w:tab w:val="center" w:pos="4680"/>
        <w:tab w:val="right" w:pos="9360"/>
      </w:tabs>
    </w:pPr>
  </w:style>
  <w:style w:type="character" w:customStyle="1" w:styleId="HeaderChar">
    <w:name w:val="Header Char"/>
    <w:basedOn w:val="DefaultParagraphFont"/>
    <w:link w:val="Header"/>
    <w:uiPriority w:val="99"/>
    <w:rsid w:val="0065100A"/>
  </w:style>
  <w:style w:type="paragraph" w:styleId="Footer">
    <w:name w:val="footer"/>
    <w:basedOn w:val="Normal"/>
    <w:link w:val="FooterChar"/>
    <w:uiPriority w:val="99"/>
    <w:unhideWhenUsed/>
    <w:rsid w:val="0065100A"/>
    <w:pPr>
      <w:tabs>
        <w:tab w:val="center" w:pos="4680"/>
        <w:tab w:val="right" w:pos="9360"/>
      </w:tabs>
    </w:pPr>
  </w:style>
  <w:style w:type="character" w:customStyle="1" w:styleId="FooterChar">
    <w:name w:val="Footer Char"/>
    <w:basedOn w:val="DefaultParagraphFont"/>
    <w:link w:val="Footer"/>
    <w:uiPriority w:val="99"/>
    <w:rsid w:val="0065100A"/>
  </w:style>
  <w:style w:type="paragraph" w:styleId="ListParagraph">
    <w:name w:val="List Paragraph"/>
    <w:basedOn w:val="Normal"/>
    <w:uiPriority w:val="34"/>
    <w:qFormat/>
    <w:rsid w:val="003B12D4"/>
    <w:pPr>
      <w:ind w:left="720"/>
      <w:contextualSpacing/>
    </w:pPr>
  </w:style>
  <w:style w:type="paragraph" w:styleId="Revision">
    <w:name w:val="Revision"/>
    <w:hidden/>
    <w:uiPriority w:val="99"/>
    <w:semiHidden/>
    <w:rsid w:val="0031041D"/>
  </w:style>
  <w:style w:type="paragraph" w:styleId="TOC1">
    <w:name w:val="toc 1"/>
    <w:basedOn w:val="Normal"/>
    <w:next w:val="Normal"/>
    <w:autoRedefine/>
    <w:uiPriority w:val="39"/>
    <w:unhideWhenUsed/>
    <w:rsid w:val="006E76E5"/>
  </w:style>
  <w:style w:type="paragraph" w:styleId="TOC2">
    <w:name w:val="toc 2"/>
    <w:basedOn w:val="Normal"/>
    <w:next w:val="Normal"/>
    <w:autoRedefine/>
    <w:uiPriority w:val="39"/>
    <w:unhideWhenUsed/>
    <w:rsid w:val="006E76E5"/>
    <w:pPr>
      <w:ind w:left="240"/>
    </w:pPr>
  </w:style>
  <w:style w:type="paragraph" w:styleId="TOC3">
    <w:name w:val="toc 3"/>
    <w:basedOn w:val="Normal"/>
    <w:next w:val="Normal"/>
    <w:autoRedefine/>
    <w:uiPriority w:val="39"/>
    <w:unhideWhenUsed/>
    <w:rsid w:val="006E76E5"/>
    <w:pPr>
      <w:ind w:left="480"/>
    </w:pPr>
  </w:style>
  <w:style w:type="paragraph" w:styleId="TOC4">
    <w:name w:val="toc 4"/>
    <w:basedOn w:val="Normal"/>
    <w:next w:val="Normal"/>
    <w:autoRedefine/>
    <w:uiPriority w:val="39"/>
    <w:unhideWhenUsed/>
    <w:rsid w:val="006E76E5"/>
    <w:pPr>
      <w:ind w:left="720"/>
    </w:pPr>
  </w:style>
  <w:style w:type="paragraph" w:styleId="TOC5">
    <w:name w:val="toc 5"/>
    <w:basedOn w:val="Normal"/>
    <w:next w:val="Normal"/>
    <w:autoRedefine/>
    <w:uiPriority w:val="39"/>
    <w:unhideWhenUsed/>
    <w:rsid w:val="006E76E5"/>
    <w:pPr>
      <w:ind w:left="960"/>
    </w:pPr>
  </w:style>
  <w:style w:type="paragraph" w:styleId="TOC6">
    <w:name w:val="toc 6"/>
    <w:basedOn w:val="Normal"/>
    <w:next w:val="Normal"/>
    <w:autoRedefine/>
    <w:uiPriority w:val="39"/>
    <w:unhideWhenUsed/>
    <w:rsid w:val="006E76E5"/>
    <w:pPr>
      <w:ind w:left="1200"/>
    </w:pPr>
  </w:style>
  <w:style w:type="paragraph" w:styleId="TOC7">
    <w:name w:val="toc 7"/>
    <w:basedOn w:val="Normal"/>
    <w:next w:val="Normal"/>
    <w:autoRedefine/>
    <w:uiPriority w:val="39"/>
    <w:unhideWhenUsed/>
    <w:rsid w:val="006E76E5"/>
    <w:pPr>
      <w:ind w:left="1440"/>
    </w:pPr>
  </w:style>
  <w:style w:type="paragraph" w:styleId="TOC8">
    <w:name w:val="toc 8"/>
    <w:basedOn w:val="Normal"/>
    <w:next w:val="Normal"/>
    <w:autoRedefine/>
    <w:uiPriority w:val="39"/>
    <w:unhideWhenUsed/>
    <w:rsid w:val="006E76E5"/>
    <w:pPr>
      <w:ind w:left="1680"/>
    </w:pPr>
  </w:style>
  <w:style w:type="paragraph" w:styleId="TOC9">
    <w:name w:val="toc 9"/>
    <w:basedOn w:val="Normal"/>
    <w:next w:val="Normal"/>
    <w:autoRedefine/>
    <w:uiPriority w:val="39"/>
    <w:unhideWhenUsed/>
    <w:rsid w:val="006E76E5"/>
    <w:pPr>
      <w:ind w:left="1920"/>
    </w:pPr>
  </w:style>
  <w:style w:type="character" w:styleId="Emphasis">
    <w:name w:val="Emphasis"/>
    <w:basedOn w:val="DefaultParagraphFont"/>
    <w:uiPriority w:val="20"/>
    <w:qFormat/>
    <w:rsid w:val="00E8475E"/>
    <w:rPr>
      <w:i/>
      <w:iCs/>
    </w:rPr>
  </w:style>
  <w:style w:type="character" w:styleId="IntenseEmphasis">
    <w:name w:val="Intense Emphasis"/>
    <w:basedOn w:val="DefaultParagraphFont"/>
    <w:uiPriority w:val="21"/>
    <w:qFormat/>
    <w:rsid w:val="00E8475E"/>
    <w:rPr>
      <w:i/>
      <w:iCs/>
      <w:color w:val="5B9BD5" w:themeColor="accent1"/>
    </w:rPr>
  </w:style>
  <w:style w:type="numbering" w:customStyle="1" w:styleId="CurrentList1">
    <w:name w:val="Current List1"/>
    <w:uiPriority w:val="99"/>
    <w:rsid w:val="002F352E"/>
    <w:pPr>
      <w:numPr>
        <w:numId w:val="14"/>
      </w:numPr>
    </w:pPr>
  </w:style>
  <w:style w:type="character" w:styleId="Hyperlink">
    <w:name w:val="Hyperlink"/>
    <w:basedOn w:val="DefaultParagraphFont"/>
    <w:uiPriority w:val="99"/>
    <w:unhideWhenUsed/>
    <w:rsid w:val="00BA2E30"/>
    <w:rPr>
      <w:color w:val="0563C1" w:themeColor="hyperlink"/>
      <w:u w:val="single"/>
    </w:rPr>
  </w:style>
  <w:style w:type="character" w:styleId="UnresolvedMention">
    <w:name w:val="Unresolved Mention"/>
    <w:basedOn w:val="DefaultParagraphFont"/>
    <w:uiPriority w:val="99"/>
    <w:semiHidden/>
    <w:unhideWhenUsed/>
    <w:rsid w:val="00BA2E30"/>
    <w:rPr>
      <w:color w:val="605E5C"/>
      <w:shd w:val="clear" w:color="auto" w:fill="E1DFDD"/>
    </w:rPr>
  </w:style>
  <w:style w:type="table" w:styleId="TableGrid">
    <w:name w:val="Table Grid"/>
    <w:basedOn w:val="TableNormal"/>
    <w:uiPriority w:val="39"/>
    <w:rsid w:val="00D07CD9"/>
    <w:rPr>
      <w:rFonts w:cs="Times New Roman (Body CS)"/>
      <w:color w:val="auto"/>
      <w:kern w:val="2"/>
      <w:szCs w:val="1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crockeju\AppData\Local\Microsoft\Windows\INetCache\Content.Outlook\2L1FYKMW\NP%20Template%20Informed%20Consent%20for%20Exempt%20Studies.doc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file:///C:\Users\crockeju\AppData\Local\Microsoft\Windows\INetCache\Content.Outlook\2L1FYKMW\Informed%20Consent%20for%20Exempt%20Studies%20Policy.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10f244-cd4e-4cc7-b21a-ce5dce1d37bd">
      <Terms xmlns="http://schemas.microsoft.com/office/infopath/2007/PartnerControls"/>
    </lcf76f155ced4ddcb4097134ff3c332f>
    <TaxCatchAll xmlns="6be97641-c257-42d0-853b-3d25cc1b7b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475EDEE7CEA847B64E941D6BE36532" ma:contentTypeVersion="11" ma:contentTypeDescription="Create a new document." ma:contentTypeScope="" ma:versionID="66fd5b6e12d6da699862f615446a067f">
  <xsd:schema xmlns:xsd="http://www.w3.org/2001/XMLSchema" xmlns:xs="http://www.w3.org/2001/XMLSchema" xmlns:p="http://schemas.microsoft.com/office/2006/metadata/properties" xmlns:ns2="fe10f244-cd4e-4cc7-b21a-ce5dce1d37bd" xmlns:ns3="6be97641-c257-42d0-853b-3d25cc1b7b39" targetNamespace="http://schemas.microsoft.com/office/2006/metadata/properties" ma:root="true" ma:fieldsID="c25c2ece100e0771295cce8d5c7eb4a7" ns2:_="" ns3:_="">
    <xsd:import namespace="fe10f244-cd4e-4cc7-b21a-ce5dce1d37bd"/>
    <xsd:import namespace="6be97641-c257-42d0-853b-3d25cc1b7b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0f244-cd4e-4cc7-b21a-ce5dce1d3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961168-1882-404d-b78f-614f2ba847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97641-c257-42d0-853b-3d25cc1b7b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96d64a-7c2f-41a4-98d2-239530dde284}" ma:internalName="TaxCatchAll" ma:showField="CatchAllData" ma:web="6be97641-c257-42d0-853b-3d25cc1b7b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6CF49-2D37-4540-ACA7-A14DF4E6912D}">
  <ds:schemaRefs>
    <ds:schemaRef ds:uri="http://schemas.microsoft.com/office/2006/metadata/properties"/>
    <ds:schemaRef ds:uri="http://schemas.microsoft.com/office/infopath/2007/PartnerControls"/>
    <ds:schemaRef ds:uri="fe10f244-cd4e-4cc7-b21a-ce5dce1d37bd"/>
    <ds:schemaRef ds:uri="6be97641-c257-42d0-853b-3d25cc1b7b39"/>
  </ds:schemaRefs>
</ds:datastoreItem>
</file>

<file path=customXml/itemProps2.xml><?xml version="1.0" encoding="utf-8"?>
<ds:datastoreItem xmlns:ds="http://schemas.openxmlformats.org/officeDocument/2006/customXml" ds:itemID="{F15D581E-7190-4D66-99AB-138F708FF80B}">
  <ds:schemaRefs>
    <ds:schemaRef ds:uri="http://schemas.microsoft.com/sharepoint/v3/contenttype/forms"/>
  </ds:schemaRefs>
</ds:datastoreItem>
</file>

<file path=customXml/itemProps3.xml><?xml version="1.0" encoding="utf-8"?>
<ds:datastoreItem xmlns:ds="http://schemas.openxmlformats.org/officeDocument/2006/customXml" ds:itemID="{8419E928-0EE5-46F5-AF61-6F187C514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0f244-cd4e-4cc7-b21a-ce5dce1d37bd"/>
    <ds:schemaRef ds:uri="6be97641-c257-42d0-853b-3d25cc1b7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Roseann Merrill</dc:creator>
  <cp:lastModifiedBy>Roseann Merrill</cp:lastModifiedBy>
  <cp:revision>2</cp:revision>
  <cp:lastPrinted>2017-04-12T16:03:00Z</cp:lastPrinted>
  <dcterms:created xsi:type="dcterms:W3CDTF">2024-10-23T15:37:00Z</dcterms:created>
  <dcterms:modified xsi:type="dcterms:W3CDTF">2024-10-23T15:37:00Z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0x01010037475EDEE7CEA847B64E941D6BE36532</vt:lpwstr>
  </property>
  <property fmtid="{D5CDD505-2E9C-101B-9397-08002B2CF9AE}" pid="3" name="MediaServiceImageTags">
    <vt:lpwstr/>
  </property>
  <property fmtid="{D5CDD505-2E9C-101B-9397-08002B2CF9AE}" pid="4" name="GrammarlyDocumentId">
    <vt:lpwstr>9c4c05846baeefdecd175e71c787b913da73c3e3da7b646b641a0ddc3b721058</vt:lpwstr>
  </property>
</Properties>
</file>